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300D" w14:textId="77777777" w:rsidR="001D0989" w:rsidRPr="001D0989" w:rsidRDefault="00894F88" w:rsidP="00AD5A96">
      <w:pPr>
        <w:jc w:val="center"/>
        <w:rPr>
          <w:b/>
          <w:bCs/>
          <w:sz w:val="32"/>
          <w:szCs w:val="32"/>
        </w:rPr>
      </w:pPr>
      <w:r w:rsidRPr="001D0989">
        <w:rPr>
          <w:b/>
          <w:bCs/>
          <w:sz w:val="32"/>
          <w:szCs w:val="32"/>
        </w:rPr>
        <w:t xml:space="preserve">Порядок установки </w:t>
      </w:r>
      <w:r w:rsidR="001D0989" w:rsidRPr="001D0989">
        <w:rPr>
          <w:b/>
          <w:bCs/>
          <w:sz w:val="32"/>
          <w:szCs w:val="32"/>
        </w:rPr>
        <w:t>решения</w:t>
      </w:r>
    </w:p>
    <w:p w14:paraId="654CD3AE" w14:textId="2B9CB023" w:rsidR="00894F88" w:rsidRPr="00AD5A96" w:rsidRDefault="001D0989" w:rsidP="00AD5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Подключения </w:t>
      </w:r>
      <w:r w:rsidR="00894F88" w:rsidRPr="00AD5A96">
        <w:rPr>
          <w:b/>
          <w:bCs/>
          <w:sz w:val="28"/>
          <w:szCs w:val="28"/>
        </w:rPr>
        <w:t>расшире</w:t>
      </w:r>
      <w:r>
        <w:rPr>
          <w:b/>
          <w:bCs/>
          <w:sz w:val="28"/>
          <w:szCs w:val="28"/>
        </w:rPr>
        <w:t>н</w:t>
      </w:r>
      <w:r w:rsidR="00894F88" w:rsidRPr="00AD5A9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ого</w:t>
      </w:r>
      <w:r w:rsidR="00894F88" w:rsidRPr="00AD5A96">
        <w:rPr>
          <w:b/>
          <w:bCs/>
          <w:sz w:val="28"/>
          <w:szCs w:val="28"/>
        </w:rPr>
        <w:t xml:space="preserve"> функционала </w:t>
      </w:r>
      <w:r w:rsidR="00AD5A96">
        <w:rPr>
          <w:b/>
          <w:bCs/>
          <w:sz w:val="28"/>
          <w:szCs w:val="28"/>
        </w:rPr>
        <w:t>б</w:t>
      </w:r>
      <w:r w:rsidR="00894F88" w:rsidRPr="00AD5A96">
        <w:rPr>
          <w:b/>
          <w:bCs/>
          <w:sz w:val="28"/>
          <w:szCs w:val="28"/>
        </w:rPr>
        <w:t xml:space="preserve">изнес-процессов </w:t>
      </w:r>
      <w:r w:rsidR="00894F88" w:rsidRPr="00AD5A96">
        <w:rPr>
          <w:b/>
          <w:bCs/>
          <w:sz w:val="28"/>
          <w:szCs w:val="28"/>
          <w:lang w:val="en-US"/>
        </w:rPr>
        <w:t>CRM</w:t>
      </w:r>
      <w:r w:rsidR="00894F88" w:rsidRPr="00AD5A96">
        <w:rPr>
          <w:b/>
          <w:bCs/>
          <w:sz w:val="28"/>
          <w:szCs w:val="28"/>
        </w:rPr>
        <w:t xml:space="preserve"> </w:t>
      </w:r>
      <w:r w:rsidR="00AD5A96">
        <w:rPr>
          <w:b/>
          <w:bCs/>
          <w:sz w:val="28"/>
          <w:szCs w:val="28"/>
        </w:rPr>
        <w:br/>
      </w:r>
      <w:r w:rsidR="00894F88" w:rsidRPr="00AD5A96">
        <w:rPr>
          <w:b/>
          <w:bCs/>
          <w:sz w:val="28"/>
          <w:szCs w:val="28"/>
        </w:rPr>
        <w:t>и списков</w:t>
      </w:r>
      <w:r w:rsidR="002A7CB1" w:rsidRPr="00AD5A96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карточку</w:t>
      </w:r>
      <w:r w:rsidR="002A7CB1" w:rsidRPr="00AD5A96">
        <w:rPr>
          <w:b/>
          <w:bCs/>
          <w:sz w:val="28"/>
          <w:szCs w:val="28"/>
        </w:rPr>
        <w:t xml:space="preserve"> сделки</w:t>
      </w:r>
    </w:p>
    <w:p w14:paraId="046D020C" w14:textId="028132B5" w:rsidR="00AD5A96" w:rsidRPr="00604EBA" w:rsidRDefault="002D76F8">
      <w:r>
        <w:t>После установки готового решения в Сделках создаются 8 рабочих бизнес-процессов</w:t>
      </w:r>
      <w:r w:rsidR="00604EBA">
        <w:t xml:space="preserve">, для настройки полного функционала Готового решения необходимо произвести дополнительную настройку бизнес-процессов и </w:t>
      </w:r>
      <w:r w:rsidR="00604EBA">
        <w:rPr>
          <w:lang w:val="en-US"/>
        </w:rPr>
        <w:t>CRM</w:t>
      </w:r>
      <w:r w:rsidR="00604EBA" w:rsidRPr="00604EBA"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809"/>
        <w:gridCol w:w="3115"/>
      </w:tblGrid>
      <w:tr w:rsidR="002D76F8" w:rsidRPr="002D76F8" w14:paraId="760A6C16" w14:textId="77777777" w:rsidTr="002D76F8">
        <w:trPr>
          <w:trHeight w:val="327"/>
        </w:trPr>
        <w:tc>
          <w:tcPr>
            <w:tcW w:w="421" w:type="dxa"/>
          </w:tcPr>
          <w:p w14:paraId="26D18F92" w14:textId="77777777" w:rsidR="002D76F8" w:rsidRPr="002D76F8" w:rsidRDefault="002D76F8" w:rsidP="002D76F8">
            <w:pPr>
              <w:jc w:val="right"/>
              <w:rPr>
                <w:b/>
                <w:bCs/>
              </w:rPr>
            </w:pPr>
          </w:p>
        </w:tc>
        <w:tc>
          <w:tcPr>
            <w:tcW w:w="5809" w:type="dxa"/>
          </w:tcPr>
          <w:p w14:paraId="507D9FCA" w14:textId="5CCFB7AE" w:rsidR="002D76F8" w:rsidRPr="002D76F8" w:rsidRDefault="002D76F8" w:rsidP="002D76F8">
            <w:pPr>
              <w:jc w:val="center"/>
              <w:rPr>
                <w:b/>
                <w:bCs/>
              </w:rPr>
            </w:pPr>
            <w:r w:rsidRPr="002D76F8">
              <w:rPr>
                <w:b/>
                <w:bCs/>
              </w:rPr>
              <w:t>Бизнес-процесс</w:t>
            </w:r>
          </w:p>
        </w:tc>
        <w:tc>
          <w:tcPr>
            <w:tcW w:w="3115" w:type="dxa"/>
          </w:tcPr>
          <w:p w14:paraId="7E67FAB8" w14:textId="54511B53" w:rsidR="002D76F8" w:rsidRPr="002D76F8" w:rsidRDefault="002D76F8" w:rsidP="002D76F8">
            <w:pPr>
              <w:jc w:val="center"/>
              <w:rPr>
                <w:b/>
                <w:bCs/>
              </w:rPr>
            </w:pPr>
            <w:r w:rsidRPr="002D76F8">
              <w:rPr>
                <w:b/>
                <w:bCs/>
              </w:rPr>
              <w:t>Тип запуска</w:t>
            </w:r>
          </w:p>
        </w:tc>
      </w:tr>
      <w:tr w:rsidR="002D76F8" w14:paraId="559A7046" w14:textId="77777777" w:rsidTr="002D76F8">
        <w:tc>
          <w:tcPr>
            <w:tcW w:w="421" w:type="dxa"/>
          </w:tcPr>
          <w:p w14:paraId="08E182F4" w14:textId="6E5020A3" w:rsidR="002D76F8" w:rsidRDefault="002D76F8" w:rsidP="002D76F8">
            <w:pPr>
              <w:jc w:val="right"/>
            </w:pPr>
            <w:r>
              <w:t>1.</w:t>
            </w:r>
          </w:p>
        </w:tc>
        <w:tc>
          <w:tcPr>
            <w:tcW w:w="5809" w:type="dxa"/>
          </w:tcPr>
          <w:p w14:paraId="4E6980F7" w14:textId="106AF362" w:rsidR="002D76F8" w:rsidRDefault="002D76F8">
            <w:r w:rsidRPr="002D76F8">
              <w:t>Автоматика на изменение</w:t>
            </w:r>
          </w:p>
        </w:tc>
        <w:tc>
          <w:tcPr>
            <w:tcW w:w="3115" w:type="dxa"/>
          </w:tcPr>
          <w:p w14:paraId="408551A8" w14:textId="141714BD" w:rsidR="002D76F8" w:rsidRDefault="002D76F8" w:rsidP="002D76F8">
            <w:pPr>
              <w:jc w:val="center"/>
            </w:pPr>
            <w:r w:rsidRPr="002D76F8">
              <w:t>Изменение</w:t>
            </w:r>
          </w:p>
        </w:tc>
      </w:tr>
      <w:tr w:rsidR="002A20CA" w14:paraId="4ADE06DA" w14:textId="77777777" w:rsidTr="002D76F8">
        <w:tc>
          <w:tcPr>
            <w:tcW w:w="421" w:type="dxa"/>
          </w:tcPr>
          <w:p w14:paraId="787630F8" w14:textId="2CB3359C" w:rsidR="002A20CA" w:rsidRDefault="002A20CA" w:rsidP="002D76F8">
            <w:pPr>
              <w:jc w:val="right"/>
            </w:pPr>
            <w:r>
              <w:t>2.</w:t>
            </w:r>
          </w:p>
        </w:tc>
        <w:tc>
          <w:tcPr>
            <w:tcW w:w="5809" w:type="dxa"/>
          </w:tcPr>
          <w:p w14:paraId="694199FF" w14:textId="5C21B7BE" w:rsidR="002A20CA" w:rsidRPr="002D76F8" w:rsidRDefault="002A20CA">
            <w:r w:rsidRPr="002A20CA">
              <w:t>Запись ID Графика работ СП</w:t>
            </w:r>
          </w:p>
        </w:tc>
        <w:tc>
          <w:tcPr>
            <w:tcW w:w="3115" w:type="dxa"/>
          </w:tcPr>
          <w:p w14:paraId="14BDA7E0" w14:textId="08EACA6E" w:rsidR="002A20CA" w:rsidRPr="002D76F8" w:rsidRDefault="002A20CA" w:rsidP="002D76F8">
            <w:pPr>
              <w:jc w:val="center"/>
            </w:pPr>
            <w:r>
              <w:t>Нет</w:t>
            </w:r>
          </w:p>
        </w:tc>
      </w:tr>
      <w:tr w:rsidR="002D76F8" w14:paraId="3D433F0C" w14:textId="77777777" w:rsidTr="002D76F8">
        <w:tc>
          <w:tcPr>
            <w:tcW w:w="421" w:type="dxa"/>
          </w:tcPr>
          <w:p w14:paraId="20D209E5" w14:textId="6554AF1E" w:rsidR="002D76F8" w:rsidRDefault="002A20CA" w:rsidP="002D76F8">
            <w:pPr>
              <w:jc w:val="right"/>
            </w:pPr>
            <w:r>
              <w:t>3</w:t>
            </w:r>
            <w:r w:rsidR="002D76F8">
              <w:t>.</w:t>
            </w:r>
          </w:p>
        </w:tc>
        <w:tc>
          <w:tcPr>
            <w:tcW w:w="5809" w:type="dxa"/>
          </w:tcPr>
          <w:p w14:paraId="34D24F36" w14:textId="3F8463F4" w:rsidR="002D76F8" w:rsidRDefault="002D76F8">
            <w:r w:rsidRPr="002D76F8">
              <w:t>Запись ID элемента Оплаты в проект</w:t>
            </w:r>
          </w:p>
        </w:tc>
        <w:tc>
          <w:tcPr>
            <w:tcW w:w="3115" w:type="dxa"/>
          </w:tcPr>
          <w:p w14:paraId="0335AD3A" w14:textId="30E69F1A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D76F8" w14:paraId="721F3209" w14:textId="77777777" w:rsidTr="002D76F8">
        <w:tc>
          <w:tcPr>
            <w:tcW w:w="421" w:type="dxa"/>
          </w:tcPr>
          <w:p w14:paraId="599FD585" w14:textId="294AADE4" w:rsidR="002D76F8" w:rsidRDefault="002A20CA" w:rsidP="002D76F8">
            <w:pPr>
              <w:jc w:val="right"/>
            </w:pPr>
            <w:r>
              <w:t>4</w:t>
            </w:r>
            <w:r w:rsidR="002D76F8">
              <w:t>.</w:t>
            </w:r>
          </w:p>
        </w:tc>
        <w:tc>
          <w:tcPr>
            <w:tcW w:w="5809" w:type="dxa"/>
          </w:tcPr>
          <w:p w14:paraId="63CF3657" w14:textId="65ED9FB0" w:rsidR="002D76F8" w:rsidRDefault="002D76F8">
            <w:r w:rsidRPr="002D76F8">
              <w:t>Запись ID элемента Оценка в проект</w:t>
            </w:r>
          </w:p>
        </w:tc>
        <w:tc>
          <w:tcPr>
            <w:tcW w:w="3115" w:type="dxa"/>
          </w:tcPr>
          <w:p w14:paraId="1F649E72" w14:textId="39FA64CF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D76F8" w14:paraId="0C7EB1D0" w14:textId="77777777" w:rsidTr="002D76F8">
        <w:tc>
          <w:tcPr>
            <w:tcW w:w="421" w:type="dxa"/>
          </w:tcPr>
          <w:p w14:paraId="57D672F2" w14:textId="165BB8BA" w:rsidR="002D76F8" w:rsidRDefault="002A20CA" w:rsidP="002D76F8">
            <w:pPr>
              <w:jc w:val="right"/>
            </w:pPr>
            <w:r>
              <w:t>5</w:t>
            </w:r>
            <w:r w:rsidR="002D76F8">
              <w:t>.</w:t>
            </w:r>
          </w:p>
        </w:tc>
        <w:tc>
          <w:tcPr>
            <w:tcW w:w="5809" w:type="dxa"/>
          </w:tcPr>
          <w:p w14:paraId="5904989C" w14:textId="4266CE55" w:rsidR="002D76F8" w:rsidRDefault="002D76F8">
            <w:r w:rsidRPr="002D76F8">
              <w:t>Расчет Оценочных затрат по проекту</w:t>
            </w:r>
          </w:p>
        </w:tc>
        <w:tc>
          <w:tcPr>
            <w:tcW w:w="3115" w:type="dxa"/>
          </w:tcPr>
          <w:p w14:paraId="205F8BB0" w14:textId="7161BACB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D76F8" w14:paraId="0C12FCD9" w14:textId="77777777" w:rsidTr="002D76F8">
        <w:tc>
          <w:tcPr>
            <w:tcW w:w="421" w:type="dxa"/>
          </w:tcPr>
          <w:p w14:paraId="737827FD" w14:textId="0D062B30" w:rsidR="002D76F8" w:rsidRDefault="002A20CA" w:rsidP="002D76F8">
            <w:pPr>
              <w:jc w:val="right"/>
            </w:pPr>
            <w:r>
              <w:t>6</w:t>
            </w:r>
            <w:r w:rsidR="002D76F8">
              <w:t>.</w:t>
            </w:r>
          </w:p>
        </w:tc>
        <w:tc>
          <w:tcPr>
            <w:tcW w:w="5809" w:type="dxa"/>
          </w:tcPr>
          <w:p w14:paraId="63A31449" w14:textId="6C0E6B4C" w:rsidR="002D76F8" w:rsidRDefault="002D76F8">
            <w:r w:rsidRPr="002D76F8">
              <w:t>Расчет суммы затрат по списку Платежи по проекту</w:t>
            </w:r>
          </w:p>
        </w:tc>
        <w:tc>
          <w:tcPr>
            <w:tcW w:w="3115" w:type="dxa"/>
          </w:tcPr>
          <w:p w14:paraId="024E2CA2" w14:textId="1E8B1BA8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A20CA" w14:paraId="5ADC9F9C" w14:textId="77777777" w:rsidTr="002D76F8">
        <w:tc>
          <w:tcPr>
            <w:tcW w:w="421" w:type="dxa"/>
          </w:tcPr>
          <w:p w14:paraId="325F8991" w14:textId="42C9EED1" w:rsidR="002A20CA" w:rsidRDefault="002A20CA" w:rsidP="002D76F8">
            <w:pPr>
              <w:jc w:val="right"/>
            </w:pPr>
            <w:r>
              <w:t>7.</w:t>
            </w:r>
          </w:p>
        </w:tc>
        <w:tc>
          <w:tcPr>
            <w:tcW w:w="5809" w:type="dxa"/>
          </w:tcPr>
          <w:p w14:paraId="162D5D90" w14:textId="486A144F" w:rsidR="002A20CA" w:rsidRPr="002D76F8" w:rsidRDefault="002A20CA">
            <w:r w:rsidRPr="002A20CA">
              <w:t>Расчет стоимости запланированных работ</w:t>
            </w:r>
          </w:p>
        </w:tc>
        <w:tc>
          <w:tcPr>
            <w:tcW w:w="3115" w:type="dxa"/>
          </w:tcPr>
          <w:p w14:paraId="656B27A4" w14:textId="69191920" w:rsidR="002A20CA" w:rsidRPr="002D76F8" w:rsidRDefault="002A20CA" w:rsidP="002D76F8">
            <w:pPr>
              <w:jc w:val="center"/>
            </w:pPr>
            <w:r>
              <w:t>Нет</w:t>
            </w:r>
          </w:p>
        </w:tc>
      </w:tr>
      <w:tr w:rsidR="002A20CA" w14:paraId="257A3523" w14:textId="77777777" w:rsidTr="002D76F8">
        <w:tc>
          <w:tcPr>
            <w:tcW w:w="421" w:type="dxa"/>
          </w:tcPr>
          <w:p w14:paraId="17B4A677" w14:textId="1FA5F035" w:rsidR="002A20CA" w:rsidRDefault="002A20CA" w:rsidP="002D76F8">
            <w:pPr>
              <w:jc w:val="right"/>
            </w:pPr>
            <w:r>
              <w:t>8.</w:t>
            </w:r>
          </w:p>
        </w:tc>
        <w:tc>
          <w:tcPr>
            <w:tcW w:w="5809" w:type="dxa"/>
          </w:tcPr>
          <w:p w14:paraId="0862E65F" w14:textId="7E5ED45B" w:rsidR="002A20CA" w:rsidRDefault="002A20CA">
            <w:r w:rsidRPr="002A20CA">
              <w:t>Расчет суммы предоплат</w:t>
            </w:r>
          </w:p>
        </w:tc>
        <w:tc>
          <w:tcPr>
            <w:tcW w:w="3115" w:type="dxa"/>
          </w:tcPr>
          <w:p w14:paraId="552C7465" w14:textId="6B42EB31" w:rsidR="002A20CA" w:rsidRPr="002D76F8" w:rsidRDefault="002A20CA" w:rsidP="002D76F8">
            <w:pPr>
              <w:jc w:val="center"/>
            </w:pPr>
            <w:r>
              <w:t>Нет</w:t>
            </w:r>
          </w:p>
        </w:tc>
      </w:tr>
      <w:tr w:rsidR="002D76F8" w14:paraId="62BB819F" w14:textId="77777777" w:rsidTr="002D76F8">
        <w:tc>
          <w:tcPr>
            <w:tcW w:w="421" w:type="dxa"/>
          </w:tcPr>
          <w:p w14:paraId="4F7ADAF0" w14:textId="6D06E0C7" w:rsidR="002D76F8" w:rsidRDefault="002A20CA" w:rsidP="002D76F8">
            <w:pPr>
              <w:jc w:val="right"/>
            </w:pPr>
            <w:r>
              <w:t>9</w:t>
            </w:r>
            <w:r w:rsidR="002D76F8">
              <w:t>.</w:t>
            </w:r>
          </w:p>
        </w:tc>
        <w:tc>
          <w:tcPr>
            <w:tcW w:w="5809" w:type="dxa"/>
          </w:tcPr>
          <w:p w14:paraId="372E0C4F" w14:textId="1F57EBEC" w:rsidR="002D76F8" w:rsidRDefault="002A20CA">
            <w:r>
              <w:t>Создание группы проекта</w:t>
            </w:r>
            <w:r w:rsidR="002D76F8" w:rsidRPr="002D76F8">
              <w:tab/>
            </w:r>
          </w:p>
        </w:tc>
        <w:tc>
          <w:tcPr>
            <w:tcW w:w="3115" w:type="dxa"/>
          </w:tcPr>
          <w:p w14:paraId="7C9B092A" w14:textId="12CB438E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D76F8" w14:paraId="6F3A762C" w14:textId="77777777" w:rsidTr="002D76F8">
        <w:tc>
          <w:tcPr>
            <w:tcW w:w="421" w:type="dxa"/>
          </w:tcPr>
          <w:p w14:paraId="4E68AA38" w14:textId="4716717A" w:rsidR="002D76F8" w:rsidRDefault="002A20CA" w:rsidP="002D76F8">
            <w:pPr>
              <w:jc w:val="right"/>
            </w:pPr>
            <w:r>
              <w:t>10</w:t>
            </w:r>
            <w:r w:rsidR="002D76F8">
              <w:t>.</w:t>
            </w:r>
          </w:p>
        </w:tc>
        <w:tc>
          <w:tcPr>
            <w:tcW w:w="5809" w:type="dxa"/>
          </w:tcPr>
          <w:p w14:paraId="2057110B" w14:textId="579DA983" w:rsidR="002D76F8" w:rsidRDefault="002D76F8">
            <w:r w:rsidRPr="002D76F8">
              <w:t>Утверждение Договора по проекту</w:t>
            </w:r>
          </w:p>
        </w:tc>
        <w:tc>
          <w:tcPr>
            <w:tcW w:w="3115" w:type="dxa"/>
          </w:tcPr>
          <w:p w14:paraId="47359FA6" w14:textId="33A26E43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D76F8" w14:paraId="2C66897B" w14:textId="77777777" w:rsidTr="002D76F8">
        <w:tc>
          <w:tcPr>
            <w:tcW w:w="421" w:type="dxa"/>
          </w:tcPr>
          <w:p w14:paraId="30D47224" w14:textId="68012830" w:rsidR="002D76F8" w:rsidRDefault="002A20CA" w:rsidP="002D76F8">
            <w:pPr>
              <w:jc w:val="right"/>
            </w:pPr>
            <w:r>
              <w:t>11</w:t>
            </w:r>
            <w:r w:rsidR="002D76F8">
              <w:t>.</w:t>
            </w:r>
          </w:p>
        </w:tc>
        <w:tc>
          <w:tcPr>
            <w:tcW w:w="5809" w:type="dxa"/>
          </w:tcPr>
          <w:p w14:paraId="612BA82B" w14:textId="2453D489" w:rsidR="002D76F8" w:rsidRDefault="002D76F8">
            <w:r w:rsidRPr="002D76F8">
              <w:t>Утверждение ТЗ Проекта</w:t>
            </w:r>
          </w:p>
        </w:tc>
        <w:tc>
          <w:tcPr>
            <w:tcW w:w="3115" w:type="dxa"/>
          </w:tcPr>
          <w:p w14:paraId="62DF5256" w14:textId="182B8A16" w:rsidR="002D76F8" w:rsidRDefault="002D76F8" w:rsidP="002D76F8">
            <w:pPr>
              <w:jc w:val="center"/>
            </w:pPr>
            <w:r w:rsidRPr="002D76F8">
              <w:t>Нет</w:t>
            </w:r>
          </w:p>
        </w:tc>
      </w:tr>
      <w:tr w:rsidR="002A20CA" w14:paraId="4C731780" w14:textId="77777777" w:rsidTr="002D76F8">
        <w:tc>
          <w:tcPr>
            <w:tcW w:w="421" w:type="dxa"/>
          </w:tcPr>
          <w:p w14:paraId="2347F47D" w14:textId="0DDFD504" w:rsidR="002A20CA" w:rsidRDefault="002A20CA" w:rsidP="002D76F8">
            <w:pPr>
              <w:jc w:val="right"/>
            </w:pPr>
            <w:r>
              <w:t>12.</w:t>
            </w:r>
          </w:p>
        </w:tc>
        <w:tc>
          <w:tcPr>
            <w:tcW w:w="5809" w:type="dxa"/>
          </w:tcPr>
          <w:p w14:paraId="1A7B1A28" w14:textId="09341C33" w:rsidR="002A20CA" w:rsidRPr="002D76F8" w:rsidRDefault="002A20CA">
            <w:r w:rsidRPr="002A20CA">
              <w:t>Добавление ID каталога в проект</w:t>
            </w:r>
          </w:p>
        </w:tc>
        <w:tc>
          <w:tcPr>
            <w:tcW w:w="3115" w:type="dxa"/>
          </w:tcPr>
          <w:p w14:paraId="7FA73397" w14:textId="396EA568" w:rsidR="002A20CA" w:rsidRPr="002D76F8" w:rsidRDefault="002A20CA" w:rsidP="002D76F8">
            <w:pPr>
              <w:jc w:val="center"/>
            </w:pPr>
            <w:r>
              <w:t>Нет</w:t>
            </w:r>
          </w:p>
        </w:tc>
      </w:tr>
    </w:tbl>
    <w:p w14:paraId="6439561D" w14:textId="77777777" w:rsidR="002D76F8" w:rsidRDefault="002D76F8"/>
    <w:p w14:paraId="4701B475" w14:textId="3CE26825" w:rsidR="002D76F8" w:rsidRDefault="002D76F8">
      <w:r>
        <w:t xml:space="preserve">В настройках бизнес-процессов с 1 по 5 </w:t>
      </w:r>
      <w:r w:rsidR="00604EBA">
        <w:t xml:space="preserve">необходимо </w:t>
      </w:r>
      <w:r>
        <w:t>указать в Параметрах шаблона – Скрыть из ручного запуска.</w:t>
      </w:r>
    </w:p>
    <w:p w14:paraId="78B67184" w14:textId="23A01790" w:rsidR="00996E7A" w:rsidRDefault="00996E7A">
      <w:r>
        <w:t>В связи с тем, что при импорте Готового решения в бизнес-процессах не проставляются связи между ними</w:t>
      </w:r>
      <w:r w:rsidR="00E70D54">
        <w:t>, так же не импортируются списки групп соцсетей</w:t>
      </w:r>
      <w:r>
        <w:t xml:space="preserve"> необходимо </w:t>
      </w:r>
      <w:r w:rsidR="00E70D54">
        <w:t xml:space="preserve">будет </w:t>
      </w:r>
      <w:r>
        <w:t xml:space="preserve">выполнить до настройку </w:t>
      </w:r>
      <w:r w:rsidR="00E70D54">
        <w:t xml:space="preserve">расширенного функционала </w:t>
      </w:r>
      <w:r w:rsidR="00E70D54">
        <w:rPr>
          <w:lang w:val="en-US"/>
        </w:rPr>
        <w:t>CRM</w:t>
      </w:r>
      <w:r>
        <w:t xml:space="preserve"> вручную.</w:t>
      </w:r>
    </w:p>
    <w:p w14:paraId="116BF090" w14:textId="131D746E" w:rsidR="00996E7A" w:rsidRPr="00996E7A" w:rsidRDefault="00996E7A" w:rsidP="00996E7A">
      <w:pPr>
        <w:jc w:val="center"/>
        <w:rPr>
          <w:b/>
          <w:bCs/>
          <w:sz w:val="24"/>
          <w:szCs w:val="24"/>
        </w:rPr>
      </w:pPr>
      <w:r w:rsidRPr="00996E7A">
        <w:rPr>
          <w:b/>
          <w:bCs/>
          <w:sz w:val="24"/>
          <w:szCs w:val="24"/>
        </w:rPr>
        <w:t>Бизнес-процесс Автоматика на изменение</w:t>
      </w:r>
    </w:p>
    <w:p w14:paraId="18AEE7C1" w14:textId="0242BB4D" w:rsidR="00996E7A" w:rsidRDefault="00996E7A" w:rsidP="00996E7A">
      <w:r>
        <w:t>Открываем бизнес-процесс для правки и редактируем действия.</w:t>
      </w:r>
    </w:p>
    <w:p w14:paraId="2F8E768F" w14:textId="34BD3613" w:rsidR="00996E7A" w:rsidRDefault="00996E7A" w:rsidP="00996E7A">
      <w:pPr>
        <w:pStyle w:val="a7"/>
        <w:numPr>
          <w:ilvl w:val="0"/>
          <w:numId w:val="10"/>
        </w:numPr>
      </w:pPr>
      <w:r w:rsidRPr="00996E7A">
        <w:t>Запуск бизнес-процесса на Пересчет Оплат</w:t>
      </w:r>
    </w:p>
    <w:p w14:paraId="2580142D" w14:textId="136DC3F5" w:rsidR="00996E7A" w:rsidRPr="00996E7A" w:rsidRDefault="00996E7A" w:rsidP="00996E7A">
      <w:pPr>
        <w:pStyle w:val="a7"/>
        <w:numPr>
          <w:ilvl w:val="1"/>
          <w:numId w:val="10"/>
        </w:numPr>
      </w:pPr>
      <w:r>
        <w:rPr>
          <w:lang w:val="en-US"/>
        </w:rPr>
        <w:t xml:space="preserve">ID </w:t>
      </w:r>
      <w:r>
        <w:t>документа –</w:t>
      </w:r>
      <w:r>
        <w:rPr>
          <w:lang w:val="en-US"/>
        </w:rPr>
        <w:t xml:space="preserve"> </w:t>
      </w:r>
      <w:r>
        <w:t xml:space="preserve">Поле </w:t>
      </w:r>
      <w:r w:rsidRPr="00996E7A">
        <w:rPr>
          <w:u w:val="single"/>
          <w:lang w:val="en-US"/>
        </w:rPr>
        <w:t>{{ID}}</w:t>
      </w:r>
    </w:p>
    <w:p w14:paraId="1A10708E" w14:textId="42B12F47" w:rsidR="00996E7A" w:rsidRDefault="00996E7A" w:rsidP="00996E7A">
      <w:pPr>
        <w:pStyle w:val="a7"/>
        <w:numPr>
          <w:ilvl w:val="1"/>
          <w:numId w:val="10"/>
        </w:numPr>
        <w:rPr>
          <w:u w:val="single"/>
        </w:rPr>
      </w:pPr>
      <w:r>
        <w:t xml:space="preserve">Шаблон – </w:t>
      </w:r>
      <w:r w:rsidRPr="00996E7A">
        <w:rPr>
          <w:u w:val="single"/>
        </w:rPr>
        <w:t>Расчет суммы затрат по списку Платежи по проекту</w:t>
      </w:r>
    </w:p>
    <w:p w14:paraId="1833F4DB" w14:textId="7C10FDC3" w:rsidR="00CA297F" w:rsidRPr="00CA297F" w:rsidRDefault="00CA297F" w:rsidP="00CA297F">
      <w:pPr>
        <w:jc w:val="center"/>
        <w:rPr>
          <w:u w:val="single"/>
        </w:rPr>
      </w:pPr>
      <w:r w:rsidRPr="00CA297F">
        <w:rPr>
          <w:noProof/>
          <w:u w:val="single"/>
        </w:rPr>
        <w:drawing>
          <wp:inline distT="0" distB="0" distL="0" distR="0" wp14:anchorId="32E41B60" wp14:editId="16414D8B">
            <wp:extent cx="5866791" cy="2322449"/>
            <wp:effectExtent l="0" t="0" r="635" b="1905"/>
            <wp:docPr id="599277128" name="Рисунок 1" descr="Изображение выглядит как текст, программное обеспечение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77128" name="Рисунок 1" descr="Изображение выглядит как текст, программное обеспечение, Шрифт, число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765" cy="232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149C" w14:textId="5624E1E3" w:rsidR="00996E7A" w:rsidRPr="00CA297F" w:rsidRDefault="00996E7A" w:rsidP="00996E7A">
      <w:pPr>
        <w:ind w:left="708"/>
        <w:rPr>
          <w:i/>
          <w:iCs/>
        </w:rPr>
      </w:pPr>
      <w:r w:rsidRPr="00CA297F">
        <w:rPr>
          <w:i/>
          <w:iCs/>
        </w:rPr>
        <w:t>Сохраняем бизнес-процесс</w:t>
      </w:r>
    </w:p>
    <w:p w14:paraId="05DC64F0" w14:textId="4528977E" w:rsidR="00996E7A" w:rsidRDefault="00996E7A" w:rsidP="00996E7A">
      <w:pPr>
        <w:pStyle w:val="a7"/>
        <w:numPr>
          <w:ilvl w:val="0"/>
          <w:numId w:val="10"/>
        </w:numPr>
      </w:pPr>
      <w:r w:rsidRPr="00996E7A">
        <w:t>Запуск бизнес-процесса Расчет Оценочных затрат</w:t>
      </w:r>
    </w:p>
    <w:p w14:paraId="290DBA26" w14:textId="77777777" w:rsidR="00996E7A" w:rsidRPr="00996E7A" w:rsidRDefault="00996E7A" w:rsidP="00996E7A">
      <w:pPr>
        <w:pStyle w:val="a7"/>
        <w:numPr>
          <w:ilvl w:val="1"/>
          <w:numId w:val="10"/>
        </w:numPr>
      </w:pPr>
      <w:r>
        <w:rPr>
          <w:lang w:val="en-US"/>
        </w:rPr>
        <w:t xml:space="preserve">ID </w:t>
      </w:r>
      <w:r>
        <w:t>документа –</w:t>
      </w:r>
      <w:r>
        <w:rPr>
          <w:lang w:val="en-US"/>
        </w:rPr>
        <w:t xml:space="preserve"> </w:t>
      </w:r>
      <w:r>
        <w:t xml:space="preserve">Поле </w:t>
      </w:r>
      <w:r w:rsidRPr="00996E7A">
        <w:rPr>
          <w:u w:val="single"/>
          <w:lang w:val="en-US"/>
        </w:rPr>
        <w:t>{{ID}}</w:t>
      </w:r>
    </w:p>
    <w:p w14:paraId="0EAB18DA" w14:textId="75CDE1F9" w:rsidR="00996E7A" w:rsidRPr="00996E7A" w:rsidRDefault="00996E7A" w:rsidP="00996E7A">
      <w:pPr>
        <w:pStyle w:val="a7"/>
        <w:numPr>
          <w:ilvl w:val="1"/>
          <w:numId w:val="10"/>
        </w:numPr>
        <w:rPr>
          <w:u w:val="single"/>
        </w:rPr>
      </w:pPr>
      <w:r>
        <w:t xml:space="preserve">Шаблон – </w:t>
      </w:r>
      <w:r w:rsidRPr="00996E7A">
        <w:rPr>
          <w:u w:val="single"/>
        </w:rPr>
        <w:t xml:space="preserve">Расчет </w:t>
      </w:r>
      <w:r>
        <w:rPr>
          <w:u w:val="single"/>
        </w:rPr>
        <w:t>Оценочных затрат</w:t>
      </w:r>
      <w:r w:rsidRPr="00996E7A">
        <w:rPr>
          <w:u w:val="single"/>
        </w:rPr>
        <w:t xml:space="preserve"> по проекту</w:t>
      </w:r>
    </w:p>
    <w:p w14:paraId="159C3EB2" w14:textId="09EBDFAC" w:rsidR="00CA297F" w:rsidRDefault="00CA297F" w:rsidP="00533EB2">
      <w:pPr>
        <w:jc w:val="center"/>
      </w:pPr>
      <w:r w:rsidRPr="00CA297F">
        <w:rPr>
          <w:noProof/>
        </w:rPr>
        <w:lastRenderedPageBreak/>
        <w:drawing>
          <wp:inline distT="0" distB="0" distL="0" distR="0" wp14:anchorId="38F0764B" wp14:editId="01A1FBE4">
            <wp:extent cx="5583562" cy="2157984"/>
            <wp:effectExtent l="0" t="0" r="0" b="0"/>
            <wp:docPr id="262796405" name="Рисунок 1" descr="Изображение выглядит как текст, программное обеспечение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96405" name="Рисунок 1" descr="Изображение выглядит как текст, программное обеспечение, Шрифт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8987" cy="216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5C43" w14:textId="77777777" w:rsidR="00CA297F" w:rsidRPr="00CA297F" w:rsidRDefault="00CA297F" w:rsidP="00CA297F">
      <w:pPr>
        <w:ind w:left="708"/>
        <w:rPr>
          <w:i/>
          <w:iCs/>
        </w:rPr>
      </w:pPr>
      <w:r w:rsidRPr="00CA297F">
        <w:rPr>
          <w:i/>
          <w:iCs/>
        </w:rPr>
        <w:t>Сохраняем бизнес-процесс</w:t>
      </w:r>
    </w:p>
    <w:p w14:paraId="1B8FB6A3" w14:textId="77777777" w:rsidR="00996E7A" w:rsidRDefault="00996E7A" w:rsidP="00996E7A"/>
    <w:p w14:paraId="2C000BCC" w14:textId="0F9374B5" w:rsidR="002A7CB1" w:rsidRPr="00AD5A96" w:rsidRDefault="001D48EE" w:rsidP="00AD5A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Подключение списков в карточку сделки</w:t>
      </w:r>
    </w:p>
    <w:p w14:paraId="3FFAA171" w14:textId="77777777" w:rsidR="003D4334" w:rsidRDefault="003D4334" w:rsidP="003D4334">
      <w:pPr>
        <w:pStyle w:val="a7"/>
        <w:numPr>
          <w:ilvl w:val="0"/>
          <w:numId w:val="1"/>
        </w:numPr>
      </w:pPr>
      <w:r>
        <w:t xml:space="preserve">Создать группу для размещения списков, подключаемых в карточку сделки. </w:t>
      </w:r>
    </w:p>
    <w:p w14:paraId="24DB662B" w14:textId="77777777" w:rsidR="003D4334" w:rsidRDefault="003D4334" w:rsidP="003D4334">
      <w:pPr>
        <w:pStyle w:val="a7"/>
        <w:numPr>
          <w:ilvl w:val="0"/>
          <w:numId w:val="1"/>
        </w:numPr>
      </w:pPr>
      <w:r>
        <w:t>В расширенных настройках группы отметить возможность работы со списками.</w:t>
      </w:r>
    </w:p>
    <w:p w14:paraId="3B29D813" w14:textId="428FE1EF" w:rsidR="003D4334" w:rsidRDefault="003D4334" w:rsidP="003D4334">
      <w:pPr>
        <w:pStyle w:val="a7"/>
        <w:numPr>
          <w:ilvl w:val="0"/>
          <w:numId w:val="1"/>
        </w:numPr>
      </w:pPr>
      <w:r>
        <w:t>Добавить в группу сотрудников, которым необходимо предоставить доступ к данным спискам из карточки сделки.</w:t>
      </w:r>
    </w:p>
    <w:p w14:paraId="43AFD74D" w14:textId="15438FAB" w:rsidR="003D4334" w:rsidRPr="003D4334" w:rsidRDefault="003D4334" w:rsidP="00AD5A96">
      <w:pPr>
        <w:rPr>
          <w:i/>
          <w:iCs/>
        </w:rPr>
      </w:pPr>
      <w:r w:rsidRPr="003D4334">
        <w:rPr>
          <w:i/>
          <w:iCs/>
        </w:rPr>
        <w:t xml:space="preserve">Создадим группу «Документы по </w:t>
      </w:r>
      <w:r w:rsidR="00C26D86">
        <w:rPr>
          <w:i/>
          <w:iCs/>
        </w:rPr>
        <w:t>проектам</w:t>
      </w:r>
      <w:r w:rsidRPr="003D4334">
        <w:rPr>
          <w:i/>
          <w:iCs/>
        </w:rPr>
        <w:t>» и предоставим необходимый доступ сотрудникам.</w:t>
      </w:r>
    </w:p>
    <w:p w14:paraId="67C80DB0" w14:textId="1AB1F7D3" w:rsidR="00AD5A96" w:rsidRPr="003D4334" w:rsidRDefault="00AD5A96" w:rsidP="003D4334">
      <w:pPr>
        <w:jc w:val="center"/>
        <w:rPr>
          <w:b/>
          <w:bCs/>
          <w:sz w:val="24"/>
          <w:szCs w:val="24"/>
        </w:rPr>
      </w:pPr>
      <w:r w:rsidRPr="003D4334">
        <w:rPr>
          <w:b/>
          <w:bCs/>
          <w:sz w:val="24"/>
          <w:szCs w:val="24"/>
        </w:rPr>
        <w:t xml:space="preserve">Подключение </w:t>
      </w:r>
      <w:r w:rsidR="003D4334" w:rsidRPr="003D4334">
        <w:rPr>
          <w:b/>
          <w:bCs/>
          <w:sz w:val="24"/>
          <w:szCs w:val="24"/>
        </w:rPr>
        <w:t xml:space="preserve">списка </w:t>
      </w:r>
      <w:r w:rsidR="00C26D86">
        <w:rPr>
          <w:b/>
          <w:bCs/>
          <w:sz w:val="24"/>
          <w:szCs w:val="24"/>
        </w:rPr>
        <w:t>«</w:t>
      </w:r>
      <w:r w:rsidR="00FD4E48">
        <w:rPr>
          <w:b/>
          <w:bCs/>
          <w:sz w:val="24"/>
          <w:szCs w:val="24"/>
        </w:rPr>
        <w:t>О</w:t>
      </w:r>
      <w:r w:rsidR="003D4334" w:rsidRPr="003D4334">
        <w:rPr>
          <w:b/>
          <w:bCs/>
          <w:sz w:val="24"/>
          <w:szCs w:val="24"/>
        </w:rPr>
        <w:t>ценка работ по проекту</w:t>
      </w:r>
      <w:r w:rsidR="00C26D86">
        <w:rPr>
          <w:b/>
          <w:bCs/>
          <w:sz w:val="24"/>
          <w:szCs w:val="24"/>
        </w:rPr>
        <w:t>»</w:t>
      </w:r>
    </w:p>
    <w:p w14:paraId="56367436" w14:textId="33EE5450" w:rsidR="003C6691" w:rsidRDefault="003C6691" w:rsidP="003C6691">
      <w:pPr>
        <w:pStyle w:val="a7"/>
        <w:numPr>
          <w:ilvl w:val="0"/>
          <w:numId w:val="2"/>
        </w:numPr>
      </w:pPr>
      <w:r>
        <w:t>Создаем список «</w:t>
      </w:r>
      <w:r w:rsidR="00FD4E48">
        <w:t>О</w:t>
      </w:r>
      <w:r>
        <w:t xml:space="preserve">ценка работ по проекту». </w:t>
      </w:r>
    </w:p>
    <w:p w14:paraId="6C2120F6" w14:textId="35801A56" w:rsidR="003D4334" w:rsidRDefault="003C6691" w:rsidP="003C6691">
      <w:pPr>
        <w:pStyle w:val="a7"/>
        <w:numPr>
          <w:ilvl w:val="1"/>
          <w:numId w:val="2"/>
        </w:numPr>
      </w:pPr>
      <w:r>
        <w:t>При создании списка отмечаем чек-бокс «Включить поддержку бизнес-процессов».</w:t>
      </w:r>
    </w:p>
    <w:p w14:paraId="73CED5FC" w14:textId="77777777" w:rsidR="00821EF7" w:rsidRDefault="003C6691" w:rsidP="003C6691">
      <w:pPr>
        <w:pStyle w:val="a7"/>
        <w:numPr>
          <w:ilvl w:val="1"/>
          <w:numId w:val="2"/>
        </w:numPr>
      </w:pPr>
      <w:r>
        <w:t>Назначаем права доступа, минимальное право для членов группы «Добавление в панели»</w:t>
      </w:r>
    </w:p>
    <w:p w14:paraId="01E72D03" w14:textId="3E984D00" w:rsidR="003C6691" w:rsidRDefault="00821EF7" w:rsidP="00821EF7">
      <w:pPr>
        <w:ind w:left="360"/>
      </w:pPr>
      <w:r w:rsidRPr="00821EF7">
        <w:rPr>
          <w:i/>
          <w:iCs/>
        </w:rPr>
        <w:t>Дополнительно можно заменить в настройках списка подпись Элемент на Оценка работ.</w:t>
      </w:r>
    </w:p>
    <w:p w14:paraId="60204BFE" w14:textId="1CFA1FCB" w:rsidR="00512449" w:rsidRDefault="00512449" w:rsidP="00512449">
      <w:r>
        <w:t>Далее требуется создать необходимые поля для работы списка. Их можно создать при помощи бизнес-процесса, который мы добавим в список.</w:t>
      </w:r>
    </w:p>
    <w:p w14:paraId="49F4E87C" w14:textId="7D081675" w:rsidR="003C6691" w:rsidRDefault="00512449" w:rsidP="003C6691">
      <w:pPr>
        <w:pStyle w:val="a7"/>
        <w:numPr>
          <w:ilvl w:val="0"/>
          <w:numId w:val="2"/>
        </w:numPr>
      </w:pPr>
      <w:r>
        <w:t>Открываем созданный список и в системном меню выбираем «Настроить бизнес-процессы»</w:t>
      </w:r>
    </w:p>
    <w:p w14:paraId="0BEF74F4" w14:textId="126C7D20" w:rsidR="00512449" w:rsidRDefault="00512449" w:rsidP="003C6691">
      <w:pPr>
        <w:pStyle w:val="a7"/>
        <w:numPr>
          <w:ilvl w:val="0"/>
          <w:numId w:val="2"/>
        </w:numPr>
      </w:pPr>
      <w:r>
        <w:t>Создаем последовательный бизнес-процесс</w:t>
      </w:r>
      <w:r w:rsidR="006E57D4">
        <w:t xml:space="preserve"> «</w:t>
      </w:r>
      <w:r w:rsidR="006E57D4" w:rsidRPr="006343FF">
        <w:rPr>
          <w:u w:val="single"/>
        </w:rPr>
        <w:t>Добавление ID Оценка</w:t>
      </w:r>
      <w:r w:rsidR="006E57D4">
        <w:t xml:space="preserve">», при создании </w:t>
      </w:r>
      <w:r w:rsidR="00034A55">
        <w:t xml:space="preserve">отмечаем автоматически </w:t>
      </w:r>
      <w:r w:rsidR="006E57D4">
        <w:t>запуск</w:t>
      </w:r>
      <w:r w:rsidR="00034A55">
        <w:t>ать:</w:t>
      </w:r>
      <w:r w:rsidR="006E57D4">
        <w:t xml:space="preserve"> </w:t>
      </w:r>
      <w:r w:rsidR="00034A55">
        <w:t>п</w:t>
      </w:r>
      <w:r w:rsidR="006E57D4">
        <w:t>ри добавлении</w:t>
      </w:r>
      <w:r w:rsidR="00034A55">
        <w:t>, при</w:t>
      </w:r>
      <w:r w:rsidR="006E57D4">
        <w:t xml:space="preserve"> изменении, а также скрыть из</w:t>
      </w:r>
      <w:r w:rsidR="009F3709">
        <w:t xml:space="preserve"> меню</w:t>
      </w:r>
      <w:r w:rsidR="006E57D4">
        <w:t xml:space="preserve"> ручного запуска.</w:t>
      </w:r>
    </w:p>
    <w:p w14:paraId="6A9E591D" w14:textId="2C4E00DB" w:rsidR="00F47A2F" w:rsidRDefault="006E57D4" w:rsidP="003C6691">
      <w:pPr>
        <w:pStyle w:val="a7"/>
        <w:numPr>
          <w:ilvl w:val="0"/>
          <w:numId w:val="2"/>
        </w:numPr>
      </w:pPr>
      <w:r>
        <w:t xml:space="preserve">Импортируем шаблон бизнес-процесса </w:t>
      </w:r>
      <w:r w:rsidR="0054417A">
        <w:t>«</w:t>
      </w:r>
      <w:r w:rsidR="0054417A" w:rsidRPr="006343FF">
        <w:rPr>
          <w:u w:val="single"/>
        </w:rPr>
        <w:t>Добавление ID Оценка</w:t>
      </w:r>
      <w:r w:rsidR="0054417A">
        <w:t xml:space="preserve">» </w:t>
      </w:r>
      <w:r>
        <w:t>в созданный нами пустой процесс</w:t>
      </w:r>
      <w:r w:rsidR="00F47A2F">
        <w:t>.</w:t>
      </w:r>
      <w:r w:rsidR="00604EBA">
        <w:br/>
      </w:r>
    </w:p>
    <w:p w14:paraId="333ED377" w14:textId="470034B9" w:rsidR="00604EBA" w:rsidRDefault="00604EBA" w:rsidP="00604EBA">
      <w:pPr>
        <w:pStyle w:val="a7"/>
        <w:jc w:val="center"/>
      </w:pPr>
      <w:r w:rsidRPr="00604EBA">
        <w:rPr>
          <w:noProof/>
        </w:rPr>
        <w:drawing>
          <wp:inline distT="0" distB="0" distL="0" distR="0" wp14:anchorId="6DF38222" wp14:editId="03449831">
            <wp:extent cx="2934955" cy="2033626"/>
            <wp:effectExtent l="0" t="0" r="0" b="5080"/>
            <wp:docPr id="2114930116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30116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0976" cy="205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E56A" w14:textId="36373233" w:rsidR="00604EBA" w:rsidRDefault="00604EBA" w:rsidP="004B1BEC">
      <w:pPr>
        <w:pStyle w:val="a7"/>
      </w:pPr>
      <w:r>
        <w:t>Производим настройку запусков бизнес-процессов</w:t>
      </w:r>
    </w:p>
    <w:p w14:paraId="7A702172" w14:textId="22DF475B" w:rsidR="00604EBA" w:rsidRDefault="006B72F8" w:rsidP="00604EBA">
      <w:pPr>
        <w:pStyle w:val="a7"/>
        <w:numPr>
          <w:ilvl w:val="0"/>
          <w:numId w:val="2"/>
        </w:numPr>
      </w:pPr>
      <w:r>
        <w:t>Запуск бизнес-процесса д</w:t>
      </w:r>
      <w:r w:rsidR="00604EBA">
        <w:t xml:space="preserve">обавление </w:t>
      </w:r>
      <w:r w:rsidR="00604EBA">
        <w:rPr>
          <w:lang w:val="en-US"/>
        </w:rPr>
        <w:t>ID</w:t>
      </w:r>
      <w:r w:rsidR="00604EBA" w:rsidRPr="00604EBA">
        <w:t xml:space="preserve"> </w:t>
      </w:r>
      <w:r w:rsidR="00604EBA">
        <w:t>в проект</w:t>
      </w:r>
    </w:p>
    <w:p w14:paraId="099C580B" w14:textId="4BEA3B0F" w:rsidR="00604EBA" w:rsidRDefault="00604EBA" w:rsidP="00604EBA">
      <w:pPr>
        <w:pStyle w:val="a7"/>
        <w:numPr>
          <w:ilvl w:val="1"/>
          <w:numId w:val="2"/>
        </w:numPr>
      </w:pPr>
      <w:r>
        <w:rPr>
          <w:lang w:val="en-US"/>
        </w:rPr>
        <w:t>ID</w:t>
      </w:r>
      <w:r w:rsidRPr="004B1BEC">
        <w:t xml:space="preserve"> </w:t>
      </w:r>
      <w:r>
        <w:t xml:space="preserve">документа – Поле </w:t>
      </w:r>
      <w:r w:rsidR="004B1BEC" w:rsidRPr="006343FF">
        <w:rPr>
          <w:u w:val="single"/>
        </w:rPr>
        <w:t>{{Проект}}</w:t>
      </w:r>
    </w:p>
    <w:p w14:paraId="53C2AB07" w14:textId="2694B62C" w:rsidR="004B1BEC" w:rsidRDefault="004B1BEC" w:rsidP="00604EBA">
      <w:pPr>
        <w:pStyle w:val="a7"/>
        <w:numPr>
          <w:ilvl w:val="1"/>
          <w:numId w:val="2"/>
        </w:numPr>
      </w:pPr>
      <w:r>
        <w:t xml:space="preserve">Шаблон – </w:t>
      </w:r>
      <w:proofErr w:type="gramStart"/>
      <w:r>
        <w:rPr>
          <w:lang w:val="en-US"/>
        </w:rPr>
        <w:t>CRM</w:t>
      </w:r>
      <w:r>
        <w:t xml:space="preserve"> </w:t>
      </w:r>
      <w:r w:rsidRPr="004B1BEC">
        <w:t>&gt;</w:t>
      </w:r>
      <w:proofErr w:type="gramEnd"/>
      <w:r>
        <w:t xml:space="preserve"> Сделки </w:t>
      </w:r>
      <w:r w:rsidRPr="004B1BEC">
        <w:t xml:space="preserve">&gt; </w:t>
      </w:r>
      <w:r w:rsidRPr="006343FF">
        <w:rPr>
          <w:u w:val="single"/>
        </w:rPr>
        <w:t>Запись ID элемента Оценка в проект</w:t>
      </w:r>
    </w:p>
    <w:p w14:paraId="2DFEDE8F" w14:textId="486453A8" w:rsidR="004B1BEC" w:rsidRDefault="004B1BEC" w:rsidP="00604EBA">
      <w:pPr>
        <w:pStyle w:val="a7"/>
        <w:numPr>
          <w:ilvl w:val="1"/>
          <w:numId w:val="2"/>
        </w:numPr>
      </w:pPr>
      <w:r>
        <w:t xml:space="preserve">Параметр </w:t>
      </w:r>
      <w:r>
        <w:rPr>
          <w:lang w:val="en-US"/>
        </w:rPr>
        <w:t>ID</w:t>
      </w:r>
      <w:r w:rsidRPr="004B1BEC">
        <w:t xml:space="preserve"> </w:t>
      </w:r>
      <w:r>
        <w:t xml:space="preserve">элемента оценка – Поле </w:t>
      </w:r>
      <w:r w:rsidRPr="006343FF">
        <w:rPr>
          <w:u w:val="single"/>
        </w:rPr>
        <w:t>{{</w:t>
      </w:r>
      <w:r w:rsidRPr="006343FF">
        <w:rPr>
          <w:u w:val="single"/>
          <w:lang w:val="en-US"/>
        </w:rPr>
        <w:t>ID</w:t>
      </w:r>
      <w:r w:rsidRPr="006343FF">
        <w:rPr>
          <w:u w:val="single"/>
        </w:rPr>
        <w:t xml:space="preserve"> элемента}}</w:t>
      </w:r>
    </w:p>
    <w:p w14:paraId="5E2A7C24" w14:textId="787A8B26" w:rsidR="00604EBA" w:rsidRDefault="004B1BEC" w:rsidP="00604EBA">
      <w:pPr>
        <w:pStyle w:val="a7"/>
      </w:pPr>
      <w:r w:rsidRPr="004B1BEC">
        <w:rPr>
          <w:noProof/>
        </w:rPr>
        <w:lastRenderedPageBreak/>
        <w:drawing>
          <wp:inline distT="0" distB="0" distL="0" distR="0" wp14:anchorId="20741D4D" wp14:editId="039ED0F4">
            <wp:extent cx="5493715" cy="2639341"/>
            <wp:effectExtent l="0" t="0" r="0" b="8890"/>
            <wp:docPr id="2060982117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82117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0102" cy="264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BEC">
        <w:t xml:space="preserve"> </w:t>
      </w:r>
      <w:r w:rsidR="00604EBA">
        <w:br/>
      </w:r>
    </w:p>
    <w:p w14:paraId="25123706" w14:textId="50C693B2" w:rsidR="004B1BEC" w:rsidRDefault="006B72F8" w:rsidP="00604EBA">
      <w:pPr>
        <w:pStyle w:val="a7"/>
        <w:numPr>
          <w:ilvl w:val="0"/>
          <w:numId w:val="2"/>
        </w:numPr>
      </w:pPr>
      <w:r>
        <w:t>Запуск бизнес-процесса р</w:t>
      </w:r>
      <w:r w:rsidR="004B1BEC" w:rsidRPr="004B1BEC">
        <w:t>асчет Оценочных затрат</w:t>
      </w:r>
    </w:p>
    <w:p w14:paraId="4A8B49E2" w14:textId="77777777" w:rsidR="004B1BEC" w:rsidRDefault="004B1BEC" w:rsidP="004B1BEC">
      <w:pPr>
        <w:pStyle w:val="a7"/>
        <w:numPr>
          <w:ilvl w:val="1"/>
          <w:numId w:val="2"/>
        </w:numPr>
      </w:pPr>
      <w:r>
        <w:rPr>
          <w:lang w:val="en-US"/>
        </w:rPr>
        <w:t>ID</w:t>
      </w:r>
      <w:r w:rsidRPr="004B1BEC">
        <w:t xml:space="preserve"> </w:t>
      </w:r>
      <w:r>
        <w:t xml:space="preserve">документа – Поле </w:t>
      </w:r>
      <w:r w:rsidRPr="006343FF">
        <w:rPr>
          <w:u w:val="single"/>
        </w:rPr>
        <w:t>{{Проект}}</w:t>
      </w:r>
    </w:p>
    <w:p w14:paraId="2C3245F6" w14:textId="1133E4FF" w:rsidR="004B1BEC" w:rsidRDefault="004B1BEC" w:rsidP="004B1BEC">
      <w:pPr>
        <w:pStyle w:val="a7"/>
        <w:numPr>
          <w:ilvl w:val="1"/>
          <w:numId w:val="2"/>
        </w:numPr>
      </w:pPr>
      <w:r>
        <w:t xml:space="preserve">Шаблон - </w:t>
      </w:r>
      <w:proofErr w:type="gramStart"/>
      <w:r>
        <w:rPr>
          <w:lang w:val="en-US"/>
        </w:rPr>
        <w:t>CRM</w:t>
      </w:r>
      <w:r>
        <w:t xml:space="preserve"> </w:t>
      </w:r>
      <w:r w:rsidRPr="004B1BEC">
        <w:t>&gt;</w:t>
      </w:r>
      <w:proofErr w:type="gramEnd"/>
      <w:r>
        <w:t xml:space="preserve"> Сделки </w:t>
      </w:r>
      <w:r w:rsidRPr="004B1BEC">
        <w:t xml:space="preserve">&gt; </w:t>
      </w:r>
      <w:r w:rsidRPr="006343FF">
        <w:rPr>
          <w:u w:val="single"/>
        </w:rPr>
        <w:t>Расчет Оценочных затрат по проекту</w:t>
      </w:r>
    </w:p>
    <w:p w14:paraId="672712D8" w14:textId="7DF947A5" w:rsidR="00604EBA" w:rsidRDefault="004B1BEC" w:rsidP="004B1BEC">
      <w:r w:rsidRPr="004B1BEC">
        <w:rPr>
          <w:noProof/>
        </w:rPr>
        <w:drawing>
          <wp:inline distT="0" distB="0" distL="0" distR="0" wp14:anchorId="5F3E7E53" wp14:editId="6AC945B3">
            <wp:extent cx="5888736" cy="2383495"/>
            <wp:effectExtent l="0" t="0" r="0" b="0"/>
            <wp:docPr id="2035823900" name="Рисунок 1" descr="Изображение выглядит как текст, программное обеспечение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23900" name="Рисунок 1" descr="Изображение выглядит как текст, программное обеспечение, число, Шриф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3359" cy="238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375B2E4" w14:textId="77AA0097" w:rsidR="004B1BEC" w:rsidRPr="00567E06" w:rsidRDefault="00D5115C" w:rsidP="00604EBA">
      <w:pPr>
        <w:pStyle w:val="a7"/>
        <w:numPr>
          <w:ilvl w:val="0"/>
          <w:numId w:val="2"/>
        </w:numPr>
      </w:pPr>
      <w:r>
        <w:t>Сохраняем созданный бизнес-процесс списка «</w:t>
      </w:r>
      <w:r w:rsidRPr="006343FF">
        <w:rPr>
          <w:u w:val="single"/>
        </w:rPr>
        <w:t>КП – оценка работ по проекту</w:t>
      </w:r>
      <w:r>
        <w:t>».</w:t>
      </w:r>
      <w:r>
        <w:br/>
        <w:t>При переходе к элементам списка проверяем, что все необходимые поля добавились.</w:t>
      </w:r>
    </w:p>
    <w:p w14:paraId="662D834E" w14:textId="77777777" w:rsidR="00920C81" w:rsidRDefault="00920C81" w:rsidP="00920C81">
      <w:pPr>
        <w:pStyle w:val="a7"/>
      </w:pPr>
    </w:p>
    <w:p w14:paraId="2A848F26" w14:textId="6155D7B8" w:rsidR="00920C81" w:rsidRPr="00920C81" w:rsidRDefault="00920C81" w:rsidP="00920C81">
      <w:pPr>
        <w:jc w:val="center"/>
        <w:rPr>
          <w:b/>
          <w:bCs/>
        </w:rPr>
      </w:pPr>
      <w:r w:rsidRPr="00920C81">
        <w:rPr>
          <w:b/>
          <w:bCs/>
        </w:rPr>
        <w:t>Настройка полей и бизнес-процессов сделки</w:t>
      </w:r>
    </w:p>
    <w:p w14:paraId="1E3189FD" w14:textId="6B9A19C5" w:rsidR="0008219F" w:rsidRDefault="00567E06" w:rsidP="00604EBA">
      <w:pPr>
        <w:pStyle w:val="a7"/>
        <w:numPr>
          <w:ilvl w:val="0"/>
          <w:numId w:val="2"/>
        </w:numPr>
      </w:pPr>
      <w:bookmarkStart w:id="0" w:name="_Hlk149078608"/>
      <w:r>
        <w:t xml:space="preserve">Переходим в настройки </w:t>
      </w:r>
      <w:r>
        <w:rPr>
          <w:lang w:val="en-US"/>
        </w:rPr>
        <w:t>CRM</w:t>
      </w:r>
      <w:bookmarkEnd w:id="0"/>
      <w:r>
        <w:t xml:space="preserve">, </w:t>
      </w:r>
      <w:r w:rsidR="00FD4E48">
        <w:t>Настройки форм и отчетов, Пользовательские поля, С</w:t>
      </w:r>
      <w:r>
        <w:t xml:space="preserve">делки и в </w:t>
      </w:r>
      <w:r w:rsidR="002B30DF">
        <w:t xml:space="preserve">настройках </w:t>
      </w:r>
      <w:r>
        <w:t>пол</w:t>
      </w:r>
      <w:r w:rsidR="002B30DF">
        <w:t xml:space="preserve">я </w:t>
      </w:r>
      <w:r w:rsidR="002B30DF" w:rsidRPr="002B30DF">
        <w:rPr>
          <w:u w:val="single"/>
        </w:rPr>
        <w:t>Оценка работ по проекту</w:t>
      </w:r>
      <w:r w:rsidR="002B30DF" w:rsidRPr="002B30DF">
        <w:t xml:space="preserve"> </w:t>
      </w:r>
      <w:r w:rsidR="002B30DF">
        <w:t xml:space="preserve">выбираем </w:t>
      </w:r>
      <w:r>
        <w:t xml:space="preserve">Тип инфоблока </w:t>
      </w:r>
      <w:r w:rsidR="002B30DF">
        <w:t>-</w:t>
      </w:r>
      <w:r>
        <w:t xml:space="preserve"> Списки групп соцсетей, инфоблок -</w:t>
      </w:r>
      <w:r w:rsidRPr="00567E06">
        <w:t xml:space="preserve"> </w:t>
      </w:r>
      <w:r w:rsidR="00FD4E48">
        <w:rPr>
          <w:u w:val="single"/>
        </w:rPr>
        <w:t>О</w:t>
      </w:r>
      <w:r w:rsidRPr="006343FF">
        <w:rPr>
          <w:u w:val="single"/>
        </w:rPr>
        <w:t>ценка работ по проекту</w:t>
      </w:r>
      <w:r>
        <w:t xml:space="preserve">. </w:t>
      </w:r>
    </w:p>
    <w:p w14:paraId="5652F9C3" w14:textId="4A54E9F3" w:rsidR="0008219F" w:rsidRDefault="00FD4E48" w:rsidP="0008219F">
      <w:pPr>
        <w:ind w:left="360"/>
        <w:jc w:val="center"/>
        <w:rPr>
          <w:i/>
          <w:iCs/>
        </w:rPr>
      </w:pPr>
      <w:r w:rsidRPr="00FD4E48">
        <w:rPr>
          <w:i/>
          <w:iCs/>
          <w:noProof/>
        </w:rPr>
        <w:lastRenderedPageBreak/>
        <w:drawing>
          <wp:inline distT="0" distB="0" distL="0" distR="0" wp14:anchorId="369FDDBA" wp14:editId="257B4178">
            <wp:extent cx="6162261" cy="4478017"/>
            <wp:effectExtent l="0" t="0" r="0" b="0"/>
            <wp:docPr id="1589207358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07358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7327" cy="448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1B06" w14:textId="4844A114" w:rsidR="00567E06" w:rsidRDefault="00567E06" w:rsidP="0008219F">
      <w:pPr>
        <w:ind w:left="360"/>
      </w:pPr>
      <w:r w:rsidRPr="0008219F">
        <w:rPr>
          <w:i/>
          <w:iCs/>
        </w:rPr>
        <w:t>Сохраняем значение поля.</w:t>
      </w:r>
      <w:r w:rsidR="00A37797">
        <w:br/>
      </w:r>
      <w:r w:rsidR="00A37797" w:rsidRPr="0008219F">
        <w:rPr>
          <w:i/>
          <w:iCs/>
        </w:rPr>
        <w:t>Внешний вид поля лучше установить в Список, поле при работе скрыто, но для отладки работы лучше в виде списка.</w:t>
      </w:r>
    </w:p>
    <w:p w14:paraId="2EC28D74" w14:textId="296D7DC8" w:rsidR="00920C81" w:rsidRDefault="00D178A5" w:rsidP="00604EBA">
      <w:pPr>
        <w:pStyle w:val="a7"/>
        <w:numPr>
          <w:ilvl w:val="0"/>
          <w:numId w:val="2"/>
        </w:numPr>
      </w:pPr>
      <w:r w:rsidRPr="00D178A5">
        <w:t>Переходим в настройки CRM</w:t>
      </w:r>
      <w:r>
        <w:t>, Настройка бизнес-процессов, Сделки.</w:t>
      </w:r>
      <w:r>
        <w:br/>
        <w:t>Открываем для правки процесс «</w:t>
      </w:r>
      <w:r w:rsidRPr="006B72F8">
        <w:rPr>
          <w:u w:val="single"/>
        </w:rPr>
        <w:t>Расчет Оценочных затрат по проекту</w:t>
      </w:r>
      <w:r>
        <w:t>»</w:t>
      </w:r>
    </w:p>
    <w:p w14:paraId="57476609" w14:textId="396017A7" w:rsidR="0008219F" w:rsidRDefault="00FD4E48" w:rsidP="00D178A5">
      <w:pPr>
        <w:pStyle w:val="a7"/>
        <w:numPr>
          <w:ilvl w:val="1"/>
          <w:numId w:val="2"/>
        </w:numPr>
      </w:pPr>
      <w:r>
        <w:t>Параметры шаблона - П</w:t>
      </w:r>
      <w:r w:rsidR="00D178A5">
        <w:t>еременны</w:t>
      </w:r>
      <w:r>
        <w:t>е</w:t>
      </w:r>
      <w:r w:rsidR="00D178A5">
        <w:t xml:space="preserve"> процесса открываем</w:t>
      </w:r>
      <w:r w:rsidR="00294A84">
        <w:t xml:space="preserve"> для правки</w:t>
      </w:r>
      <w:r w:rsidR="00D178A5">
        <w:t xml:space="preserve"> «</w:t>
      </w:r>
      <w:r w:rsidR="00D178A5" w:rsidRPr="0008219F">
        <w:rPr>
          <w:u w:val="single"/>
        </w:rPr>
        <w:t>Итератор ID списка Оценочных затрат</w:t>
      </w:r>
      <w:r w:rsidR="00D178A5">
        <w:t xml:space="preserve">» и указываем инфоблок </w:t>
      </w:r>
      <w:r w:rsidR="003D3A42">
        <w:t>«</w:t>
      </w:r>
      <w:r>
        <w:rPr>
          <w:u w:val="single"/>
        </w:rPr>
        <w:t>О</w:t>
      </w:r>
      <w:r w:rsidR="00D178A5" w:rsidRPr="006B72F8">
        <w:rPr>
          <w:u w:val="single"/>
        </w:rPr>
        <w:t>ценка работ по проекту</w:t>
      </w:r>
      <w:r w:rsidR="003D3A42">
        <w:t>»</w:t>
      </w:r>
      <w:r w:rsidR="00D178A5">
        <w:t xml:space="preserve">. </w:t>
      </w:r>
    </w:p>
    <w:p w14:paraId="6CB7C6DE" w14:textId="602F411E" w:rsidR="0008219F" w:rsidRDefault="00FD4E48" w:rsidP="0008219F">
      <w:pPr>
        <w:jc w:val="center"/>
      </w:pPr>
      <w:r w:rsidRPr="00FD4E48">
        <w:rPr>
          <w:noProof/>
        </w:rPr>
        <w:drawing>
          <wp:inline distT="0" distB="0" distL="0" distR="0" wp14:anchorId="0FE1F644" wp14:editId="5541CA35">
            <wp:extent cx="5565003" cy="3641697"/>
            <wp:effectExtent l="0" t="0" r="0" b="0"/>
            <wp:docPr id="1840477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7712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6163" cy="36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FE2C" w14:textId="4C5ED254" w:rsidR="00D178A5" w:rsidRDefault="00D178A5" w:rsidP="0008219F">
      <w:r w:rsidRPr="0008219F">
        <w:rPr>
          <w:i/>
          <w:iCs/>
        </w:rPr>
        <w:lastRenderedPageBreak/>
        <w:t>Значение по умолчанию - не выбрано</w:t>
      </w:r>
      <w:r>
        <w:t>.</w:t>
      </w:r>
    </w:p>
    <w:p w14:paraId="76369D31" w14:textId="15F363D4" w:rsidR="00D178A5" w:rsidRDefault="00D178A5" w:rsidP="00D178A5">
      <w:pPr>
        <w:pStyle w:val="a7"/>
        <w:numPr>
          <w:ilvl w:val="1"/>
          <w:numId w:val="2"/>
        </w:numPr>
      </w:pPr>
      <w:r>
        <w:t>В процессе открываем действие «</w:t>
      </w:r>
      <w:r w:rsidRPr="006B72F8">
        <w:rPr>
          <w:u w:val="single"/>
        </w:rPr>
        <w:t>Получение данных Оценки работ</w:t>
      </w:r>
      <w:r>
        <w:t xml:space="preserve">» и типе документа указываем список </w:t>
      </w:r>
      <w:r w:rsidR="004C1321">
        <w:t>«</w:t>
      </w:r>
      <w:r w:rsidR="00294A84">
        <w:rPr>
          <w:u w:val="single"/>
        </w:rPr>
        <w:t>О</w:t>
      </w:r>
      <w:r w:rsidRPr="006B72F8">
        <w:rPr>
          <w:u w:val="single"/>
        </w:rPr>
        <w:t>ценка работ по проекту</w:t>
      </w:r>
      <w:r w:rsidR="004C1321">
        <w:t>»</w:t>
      </w:r>
      <w:r>
        <w:t>.</w:t>
      </w:r>
      <w:r>
        <w:br/>
        <w:t xml:space="preserve">Отмечаем для выбора поля </w:t>
      </w:r>
      <w:r w:rsidR="004C1321">
        <w:t>«</w:t>
      </w:r>
      <w:r w:rsidRPr="006B72F8">
        <w:rPr>
          <w:u w:val="single"/>
        </w:rPr>
        <w:t>Проект</w:t>
      </w:r>
      <w:r w:rsidR="004C1321">
        <w:t>»</w:t>
      </w:r>
      <w:r>
        <w:t xml:space="preserve"> и </w:t>
      </w:r>
      <w:r w:rsidR="004C1321">
        <w:t>«</w:t>
      </w:r>
      <w:r w:rsidRPr="00FD4E48">
        <w:rPr>
          <w:u w:val="single"/>
        </w:rPr>
        <w:t>Оценка затрат</w:t>
      </w:r>
      <w:r w:rsidR="00FD4E48">
        <w:t>»</w:t>
      </w:r>
      <w:r>
        <w:t>.</w:t>
      </w:r>
    </w:p>
    <w:p w14:paraId="76A6A585" w14:textId="494B243B" w:rsidR="0008219F" w:rsidRDefault="00FD4E48" w:rsidP="0008219F">
      <w:pPr>
        <w:jc w:val="center"/>
      </w:pPr>
      <w:r w:rsidRPr="00FD4E48">
        <w:rPr>
          <w:noProof/>
        </w:rPr>
        <w:drawing>
          <wp:inline distT="0" distB="0" distL="0" distR="0" wp14:anchorId="62B9BFA7" wp14:editId="2845C5FE">
            <wp:extent cx="5553446" cy="2830664"/>
            <wp:effectExtent l="0" t="0" r="0" b="8255"/>
            <wp:docPr id="597340827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40827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5623" cy="283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389B" w14:textId="7F071236" w:rsidR="00D178A5" w:rsidRPr="006343FF" w:rsidRDefault="00D178A5" w:rsidP="00D178A5">
      <w:pPr>
        <w:ind w:left="1080"/>
        <w:rPr>
          <w:i/>
          <w:iCs/>
        </w:rPr>
      </w:pPr>
      <w:r w:rsidRPr="006343FF">
        <w:rPr>
          <w:i/>
          <w:iCs/>
        </w:rPr>
        <w:t>Сохраняем бизнес-процесс</w:t>
      </w:r>
    </w:p>
    <w:p w14:paraId="4C586655" w14:textId="5B768362" w:rsidR="0008219F" w:rsidRDefault="00D5115C" w:rsidP="008F1F5A">
      <w:pPr>
        <w:pStyle w:val="a7"/>
        <w:numPr>
          <w:ilvl w:val="0"/>
          <w:numId w:val="2"/>
        </w:numPr>
        <w:ind w:left="360"/>
      </w:pPr>
      <w:r>
        <w:t>Создаем тестовую сделку и открываем закладку «</w:t>
      </w:r>
      <w:r w:rsidR="00294A84">
        <w:rPr>
          <w:u w:val="single"/>
        </w:rPr>
        <w:t>О</w:t>
      </w:r>
      <w:r w:rsidRPr="006B72F8">
        <w:rPr>
          <w:u w:val="single"/>
        </w:rPr>
        <w:t>ценка работ по проекту</w:t>
      </w:r>
      <w:r>
        <w:t>».</w:t>
      </w:r>
      <w:r w:rsidR="006F4015">
        <w:br/>
        <w:t>Добавляем в нее оценки работ.</w:t>
      </w:r>
    </w:p>
    <w:p w14:paraId="6D530317" w14:textId="5BA93DA4" w:rsidR="00F81037" w:rsidRDefault="00294A84" w:rsidP="00F81037">
      <w:pPr>
        <w:jc w:val="center"/>
      </w:pPr>
      <w:r w:rsidRPr="00294A84">
        <w:rPr>
          <w:noProof/>
        </w:rPr>
        <w:drawing>
          <wp:inline distT="0" distB="0" distL="0" distR="0" wp14:anchorId="06AEACAD" wp14:editId="077B8E4E">
            <wp:extent cx="6368995" cy="1662574"/>
            <wp:effectExtent l="0" t="0" r="0" b="0"/>
            <wp:docPr id="461203716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03716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3646" cy="166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0BF1" w14:textId="77777777" w:rsidR="00F81037" w:rsidRDefault="006F4015" w:rsidP="00F81037">
      <w:r>
        <w:t xml:space="preserve">Проверяем в разделе карточки сделки </w:t>
      </w:r>
      <w:r w:rsidR="00821EF7">
        <w:t>«</w:t>
      </w:r>
      <w:r w:rsidRPr="006F4015">
        <w:t>ИСХОДНЫЕ ДАННЫЕ ПО ПРОЕКТУ</w:t>
      </w:r>
      <w:r>
        <w:t>» работу поля «Оценочные затраты по проекту».</w:t>
      </w:r>
    </w:p>
    <w:p w14:paraId="47D67CD0" w14:textId="7BBD130D" w:rsidR="00F81037" w:rsidRDefault="00F81037" w:rsidP="00F81037">
      <w:pPr>
        <w:jc w:val="center"/>
      </w:pPr>
      <w:r w:rsidRPr="00F81037">
        <w:rPr>
          <w:noProof/>
        </w:rPr>
        <w:drawing>
          <wp:inline distT="0" distB="0" distL="0" distR="0" wp14:anchorId="1F90D090" wp14:editId="7244768E">
            <wp:extent cx="5742432" cy="2549047"/>
            <wp:effectExtent l="0" t="0" r="0" b="3810"/>
            <wp:docPr id="101403386" name="Рисунок 1" descr="Изображение выглядит как текст, программное обеспечение, веб-страница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3386" name="Рисунок 1" descr="Изображение выглядит как текст, программное обеспечение, веб-страница, Значок на компьютере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8094" cy="25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21D2" w14:textId="47852D6E" w:rsidR="008F1F5A" w:rsidRDefault="006F4015" w:rsidP="00F81037">
      <w:r>
        <w:t>При изменении оценки затрат в записи работ происходит автоматический пересчет оценочных затрат по сделке.</w:t>
      </w:r>
      <w:r>
        <w:br/>
      </w:r>
      <w:r w:rsidRPr="0008219F">
        <w:rPr>
          <w:i/>
          <w:iCs/>
        </w:rPr>
        <w:lastRenderedPageBreak/>
        <w:t>В некоторых случаях требуется обновить страницу карточки сделки для отображения пересчета</w:t>
      </w:r>
      <w:r>
        <w:t>.</w:t>
      </w:r>
      <w:r w:rsidR="005C221D">
        <w:br/>
      </w:r>
      <w:r w:rsidR="005C221D" w:rsidRPr="008F1F5A">
        <w:t>Дополнительно в разделе Служебные поля в поле Оценка работ по проекту можно проверить добавленные записи оценочных работ.</w:t>
      </w:r>
    </w:p>
    <w:p w14:paraId="3EB4BB79" w14:textId="77777777" w:rsidR="008F1F5A" w:rsidRDefault="008F1F5A" w:rsidP="008F1F5A">
      <w:r>
        <w:rPr>
          <w:noProof/>
        </w:rPr>
        <mc:AlternateContent>
          <mc:Choice Requires="wps">
            <w:drawing>
              <wp:anchor distT="107950" distB="107950" distL="226695" distR="226695" simplePos="0" relativeHeight="251659264" behindDoc="1" locked="1" layoutInCell="1" allowOverlap="1" wp14:anchorId="016DADCE" wp14:editId="3F9AFC62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328410" cy="1025525"/>
                <wp:effectExtent l="0" t="0" r="0" b="3175"/>
                <wp:wrapTopAndBottom/>
                <wp:docPr id="3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1025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90D7" w14:textId="77777777" w:rsidR="008F1F5A" w:rsidRPr="008F1F5A" w:rsidRDefault="008F1F5A" w:rsidP="008F1F5A">
                            <w:pPr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8F1F5A">
                              <w:rPr>
                                <w:i/>
                                <w:iCs/>
                              </w:rPr>
                              <w:t xml:space="preserve">В карточку сделки добавлен раздел СЛУЖЕБНЫЕ ПОЛЯ, для автоматизации и настройки работы с проектами.  После настройки работы с </w:t>
                            </w:r>
                            <w:r w:rsidRPr="008F1F5A">
                              <w:rPr>
                                <w:i/>
                                <w:iCs/>
                                <w:lang w:val="en-US"/>
                              </w:rPr>
                              <w:t>CRM</w:t>
                            </w:r>
                            <w:r w:rsidRPr="008F1F5A">
                              <w:rPr>
                                <w:i/>
                                <w:iCs/>
                              </w:rPr>
                              <w:t xml:space="preserve"> данный раздел рекомендуется скрыть и предоставить к нему доступ только специалистам по настройке работы </w:t>
                            </w:r>
                            <w:r w:rsidRPr="008F1F5A">
                              <w:rPr>
                                <w:i/>
                                <w:iCs/>
                                <w:lang w:val="en-US"/>
                              </w:rPr>
                              <w:t>CRM</w:t>
                            </w:r>
                            <w:r w:rsidRPr="008F1F5A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DADC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2.5pt;width:498.3pt;height:80.75pt;z-index:-251657216;visibility:visible;mso-wrap-style:square;mso-width-percent:0;mso-height-percent:0;mso-wrap-distance-left:17.85pt;mso-wrap-distance-top:8.5pt;mso-wrap-distance-right:17.85pt;mso-wrap-distance-bottom:8.5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" fillcolor="#e9e8e8 [2899]" stroked="f" strokeweight=".5pt">
                <v:fill color2="#e1e0e0 [3139]" rotate="t" focusposition=".5,.5" focussize="-.5,-.5" focus="100%" type="gradientRadial"/>
                <v:textbox style="mso-fit-shape-to-text:t" inset="14.4pt,14.4pt,14.4pt,14.4pt">
                  <w:txbxContent>
                    <w:p w14:paraId="47CC90D7" w14:textId="77777777" w:rsidR="008F1F5A" w:rsidRPr="008F1F5A" w:rsidRDefault="008F1F5A" w:rsidP="008F1F5A">
                      <w:pPr>
                        <w:rPr>
                          <w:i/>
                          <w:i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8F1F5A">
                        <w:rPr>
                          <w:i/>
                          <w:iCs/>
                        </w:rPr>
                        <w:t xml:space="preserve">В карточку сделки добавлен раздел СЛУЖЕБНЫЕ ПОЛЯ, для автоматизации и настройки работы с проектами.  После настройки работы с </w:t>
                      </w:r>
                      <w:r w:rsidRPr="008F1F5A">
                        <w:rPr>
                          <w:i/>
                          <w:iCs/>
                          <w:lang w:val="en-US"/>
                        </w:rPr>
                        <w:t>CRM</w:t>
                      </w:r>
                      <w:r w:rsidRPr="008F1F5A">
                        <w:rPr>
                          <w:i/>
                          <w:iCs/>
                        </w:rPr>
                        <w:t xml:space="preserve"> данный раздел рекомендуется скрыть и предоставить к нему доступ только специалистам по настройке работы </w:t>
                      </w:r>
                      <w:r w:rsidRPr="008F1F5A">
                        <w:rPr>
                          <w:i/>
                          <w:iCs/>
                          <w:lang w:val="en-US"/>
                        </w:rPr>
                        <w:t>CRM</w:t>
                      </w:r>
                      <w:r w:rsidRPr="008F1F5A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5C221D" w:rsidRPr="005C221D">
        <w:t xml:space="preserve"> </w:t>
      </w:r>
    </w:p>
    <w:p w14:paraId="3C4A6E9C" w14:textId="7E9BA51E" w:rsidR="00821EF7" w:rsidRPr="003D4334" w:rsidRDefault="00821EF7" w:rsidP="00821EF7">
      <w:pPr>
        <w:jc w:val="center"/>
        <w:rPr>
          <w:b/>
          <w:bCs/>
          <w:sz w:val="24"/>
          <w:szCs w:val="24"/>
        </w:rPr>
      </w:pPr>
      <w:r w:rsidRPr="003D4334">
        <w:rPr>
          <w:b/>
          <w:bCs/>
          <w:sz w:val="24"/>
          <w:szCs w:val="24"/>
        </w:rPr>
        <w:t xml:space="preserve">Подключение списка </w:t>
      </w:r>
      <w:r>
        <w:rPr>
          <w:b/>
          <w:bCs/>
          <w:sz w:val="24"/>
          <w:szCs w:val="24"/>
        </w:rPr>
        <w:t>«</w:t>
      </w:r>
      <w:r w:rsidRPr="00821EF7">
        <w:rPr>
          <w:b/>
          <w:bCs/>
          <w:sz w:val="24"/>
          <w:szCs w:val="24"/>
        </w:rPr>
        <w:t>Документы по проекту</w:t>
      </w:r>
      <w:r>
        <w:rPr>
          <w:b/>
          <w:bCs/>
          <w:sz w:val="24"/>
          <w:szCs w:val="24"/>
        </w:rPr>
        <w:t>»</w:t>
      </w:r>
    </w:p>
    <w:p w14:paraId="62C23B97" w14:textId="794B2F1E" w:rsidR="00821EF7" w:rsidRDefault="00821EF7" w:rsidP="00821EF7">
      <w:pPr>
        <w:pStyle w:val="a7"/>
        <w:numPr>
          <w:ilvl w:val="0"/>
          <w:numId w:val="3"/>
        </w:numPr>
      </w:pPr>
      <w:r>
        <w:t>Создаем список «</w:t>
      </w:r>
      <w:r w:rsidR="009F3709" w:rsidRPr="006B72F8">
        <w:rPr>
          <w:u w:val="single"/>
        </w:rPr>
        <w:t>Документы по проекту</w:t>
      </w:r>
      <w:r>
        <w:t xml:space="preserve">». </w:t>
      </w:r>
    </w:p>
    <w:p w14:paraId="5074E892" w14:textId="77777777" w:rsidR="00821EF7" w:rsidRDefault="00821EF7" w:rsidP="00821EF7">
      <w:pPr>
        <w:pStyle w:val="a7"/>
        <w:numPr>
          <w:ilvl w:val="1"/>
          <w:numId w:val="3"/>
        </w:numPr>
      </w:pPr>
      <w:r>
        <w:t>При создании списка отмечаем чек-бокс «Включить поддержку бизнес-процессов».</w:t>
      </w:r>
    </w:p>
    <w:p w14:paraId="300B0547" w14:textId="77777777" w:rsidR="00821EF7" w:rsidRDefault="00821EF7" w:rsidP="00821EF7">
      <w:pPr>
        <w:pStyle w:val="a7"/>
        <w:numPr>
          <w:ilvl w:val="1"/>
          <w:numId w:val="3"/>
        </w:numPr>
      </w:pPr>
      <w:r>
        <w:t>Назначаем права доступа, минимальное право для членов группы «Добавление в панели»</w:t>
      </w:r>
    </w:p>
    <w:p w14:paraId="36A24553" w14:textId="1547EB68" w:rsidR="00821EF7" w:rsidRDefault="00821EF7" w:rsidP="00821EF7">
      <w:pPr>
        <w:ind w:left="360"/>
      </w:pPr>
      <w:r w:rsidRPr="00821EF7">
        <w:rPr>
          <w:i/>
          <w:iCs/>
        </w:rPr>
        <w:t>Дополнительно можно заменить в настройках списка подпись Элемент на Документ.</w:t>
      </w:r>
    </w:p>
    <w:p w14:paraId="31D63F46" w14:textId="77777777" w:rsidR="00821EF7" w:rsidRDefault="00821EF7" w:rsidP="00821EF7">
      <w:r>
        <w:t>Далее требуется создать необходимые поля для работы списка. Их можно создать при помощи бизнес-процесса, который мы добавим в список.</w:t>
      </w:r>
    </w:p>
    <w:p w14:paraId="0346290A" w14:textId="77777777" w:rsidR="00821EF7" w:rsidRDefault="00821EF7" w:rsidP="00821EF7">
      <w:pPr>
        <w:pStyle w:val="a7"/>
        <w:numPr>
          <w:ilvl w:val="0"/>
          <w:numId w:val="3"/>
        </w:numPr>
      </w:pPr>
      <w:r>
        <w:t>Открываем созданный список и в системном меню выбираем «Настроить бизнес-процессы»</w:t>
      </w:r>
    </w:p>
    <w:p w14:paraId="35A1187C" w14:textId="4620E9EF" w:rsidR="00821EF7" w:rsidRDefault="00821EF7" w:rsidP="00821EF7">
      <w:pPr>
        <w:pStyle w:val="a7"/>
        <w:numPr>
          <w:ilvl w:val="0"/>
          <w:numId w:val="3"/>
        </w:numPr>
      </w:pPr>
      <w:r>
        <w:t xml:space="preserve">Создаем </w:t>
      </w:r>
      <w:r w:rsidR="00616E71">
        <w:t>последовательный бизнес-процесс</w:t>
      </w:r>
      <w:r>
        <w:t xml:space="preserve"> «</w:t>
      </w:r>
      <w:r w:rsidR="00480A1A" w:rsidRPr="006B72F8">
        <w:rPr>
          <w:u w:val="single"/>
        </w:rPr>
        <w:t xml:space="preserve">Документы </w:t>
      </w:r>
      <w:r w:rsidR="00616E71" w:rsidRPr="006B72F8">
        <w:rPr>
          <w:u w:val="single"/>
        </w:rPr>
        <w:t>в сделку</w:t>
      </w:r>
      <w:r>
        <w:t xml:space="preserve">», при создании </w:t>
      </w:r>
      <w:r w:rsidR="00616E71">
        <w:t>снимаем</w:t>
      </w:r>
      <w:r>
        <w:t xml:space="preserve"> </w:t>
      </w:r>
      <w:r w:rsidR="00616E71">
        <w:t xml:space="preserve">чек-боксы </w:t>
      </w:r>
      <w:r>
        <w:t>автоматически запускать: при добавлении</w:t>
      </w:r>
      <w:r w:rsidR="00616E71">
        <w:t>, создании</w:t>
      </w:r>
      <w:r w:rsidR="009F3709">
        <w:t xml:space="preserve"> и</w:t>
      </w:r>
      <w:r>
        <w:t xml:space="preserve"> скрыть из </w:t>
      </w:r>
      <w:r w:rsidR="009F3709">
        <w:t xml:space="preserve">меню </w:t>
      </w:r>
      <w:r>
        <w:t>ручного запуска.</w:t>
      </w:r>
    </w:p>
    <w:p w14:paraId="32AA15A7" w14:textId="77777777" w:rsidR="00616E71" w:rsidRDefault="00821EF7" w:rsidP="00821EF7">
      <w:pPr>
        <w:pStyle w:val="a7"/>
        <w:numPr>
          <w:ilvl w:val="0"/>
          <w:numId w:val="3"/>
        </w:numPr>
      </w:pPr>
      <w:r>
        <w:t xml:space="preserve">Импортируем шаблон бизнес-процесса </w:t>
      </w:r>
      <w:r w:rsidR="0054417A">
        <w:t>«</w:t>
      </w:r>
      <w:r w:rsidR="0054417A" w:rsidRPr="006B72F8">
        <w:rPr>
          <w:u w:val="single"/>
        </w:rPr>
        <w:t>Документы и договора</w:t>
      </w:r>
      <w:r w:rsidR="0054417A">
        <w:t xml:space="preserve">» </w:t>
      </w:r>
      <w:r>
        <w:t>в созданный нами пустой процесс.</w:t>
      </w:r>
    </w:p>
    <w:p w14:paraId="7AD95C37" w14:textId="77777777" w:rsidR="00E35CA3" w:rsidRPr="00E35CA3" w:rsidRDefault="00E35CA3" w:rsidP="00E35CA3">
      <w:pPr>
        <w:ind w:left="360"/>
        <w:rPr>
          <w:i/>
          <w:iCs/>
        </w:rPr>
      </w:pPr>
      <w:r w:rsidRPr="00E35CA3">
        <w:rPr>
          <w:i/>
          <w:iCs/>
        </w:rPr>
        <w:t>Импорт шаблона процесса необходим для автоматического создания структуры полей списка и подключения его в карточку сделки.</w:t>
      </w:r>
    </w:p>
    <w:p w14:paraId="560EC280" w14:textId="2E309395" w:rsidR="00E35CA3" w:rsidRPr="00E35CA3" w:rsidRDefault="00E35CA3" w:rsidP="00616E71">
      <w:r>
        <w:t>Результат работы списка из карточки сделки:</w:t>
      </w:r>
    </w:p>
    <w:p w14:paraId="6D63A244" w14:textId="1B9F0F52" w:rsidR="00E35CA3" w:rsidRPr="00E35CA3" w:rsidRDefault="005A0BF4" w:rsidP="00E35CA3">
      <w:pPr>
        <w:jc w:val="center"/>
      </w:pPr>
      <w:r w:rsidRPr="005A0BF4">
        <w:rPr>
          <w:noProof/>
        </w:rPr>
        <w:drawing>
          <wp:inline distT="0" distB="0" distL="0" distR="0" wp14:anchorId="401B7F67" wp14:editId="5AC02F67">
            <wp:extent cx="6071616" cy="1730472"/>
            <wp:effectExtent l="0" t="0" r="5715" b="3175"/>
            <wp:docPr id="389783590" name="Рисунок 1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83590" name="Рисунок 1" descr="Изображение выглядит как текст, снимок экрана, линия, Шрифт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2606" cy="17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D4B1" w14:textId="74BE5299" w:rsidR="00603025" w:rsidRDefault="00603025" w:rsidP="00616E71">
      <w:pPr>
        <w:rPr>
          <w:i/>
          <w:iCs/>
        </w:rPr>
      </w:pPr>
      <w:r>
        <w:rPr>
          <w:i/>
          <w:iCs/>
        </w:rPr>
        <w:t>При заполнении поля Исполнитель данный документ автоматически привязывается в карточке контакта или компании в зависимости от типа исполнителя.</w:t>
      </w:r>
    </w:p>
    <w:p w14:paraId="2766DFDF" w14:textId="21FEF78C" w:rsidR="00603025" w:rsidRDefault="00603025" w:rsidP="00616E71">
      <w:pPr>
        <w:rPr>
          <w:i/>
          <w:iCs/>
        </w:rPr>
      </w:pPr>
      <w:r>
        <w:rPr>
          <w:i/>
          <w:iCs/>
        </w:rPr>
        <w:t>Также возможно добавление документов непосредственно из карточки контакта или компании с привязкой документа к проекту.</w:t>
      </w:r>
    </w:p>
    <w:p w14:paraId="0AD18ADD" w14:textId="5ED4851B" w:rsidR="00603025" w:rsidRPr="00603025" w:rsidRDefault="00603025" w:rsidP="00616E71">
      <w:r w:rsidRPr="00616E71">
        <w:rPr>
          <w:i/>
          <w:iCs/>
          <w:noProof/>
        </w:rPr>
        <mc:AlternateContent>
          <mc:Choice Requires="wps">
            <w:drawing>
              <wp:anchor distT="107950" distB="107950" distL="226695" distR="226695" simplePos="0" relativeHeight="251661312" behindDoc="1" locked="0" layoutInCell="1" allowOverlap="1" wp14:anchorId="750F7933" wp14:editId="4AD83FF3">
                <wp:simplePos x="0" y="0"/>
                <wp:positionH relativeFrom="margin">
                  <wp:posOffset>-5562</wp:posOffset>
                </wp:positionH>
                <wp:positionV relativeFrom="paragraph">
                  <wp:posOffset>193421</wp:posOffset>
                </wp:positionV>
                <wp:extent cx="6328800" cy="943200"/>
                <wp:effectExtent l="0" t="0" r="0" b="9525"/>
                <wp:wrapTopAndBottom/>
                <wp:docPr id="125466802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800" cy="943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57F05" w14:textId="7FCCF702" w:rsidR="00616E71" w:rsidRPr="008F1F5A" w:rsidRDefault="00616E71" w:rsidP="00616E71">
                            <w:pPr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Предусмотрена возможность добавления специальных бизнес-процессов по утверждению добавляемых документов и сохранении документов в отдельный каталог проекта на диске с созданием структуры хранения документов.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7933" id="_x0000_s1027" type="#_x0000_t202" style="position:absolute;margin-left:-.45pt;margin-top:15.25pt;width:498.35pt;height:74.25pt;z-index:-251655168;visibility:visible;mso-wrap-style:square;mso-width-percent:0;mso-height-percent:0;mso-wrap-distance-left:17.85pt;mso-wrap-distance-top:8.5pt;mso-wrap-distance-right:17.85pt;mso-wrap-distance-bottom:8.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14057F05" w14:textId="7FCCF702" w:rsidR="00616E71" w:rsidRPr="008F1F5A" w:rsidRDefault="00616E71" w:rsidP="00616E71">
                      <w:pPr>
                        <w:rPr>
                          <w:i/>
                          <w:i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323E4F" w:themeColor="text2" w:themeShade="BF"/>
                          <w:sz w:val="24"/>
                          <w:szCs w:val="24"/>
                        </w:rPr>
                        <w:t>Предусмотрена возможность добавления специальных бизнес-процессов по утверждению добавляемых документов и сохранении документов в отдельный каталог проекта на диске с созданием структуры хранения документов.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FF564D" w14:textId="77777777" w:rsidR="00294A84" w:rsidRDefault="00294A84" w:rsidP="005E6E53">
      <w:pPr>
        <w:jc w:val="center"/>
        <w:rPr>
          <w:b/>
          <w:bCs/>
          <w:sz w:val="24"/>
          <w:szCs w:val="24"/>
        </w:rPr>
      </w:pPr>
    </w:p>
    <w:p w14:paraId="5A5E2543" w14:textId="2A0F09FF" w:rsidR="005E6E53" w:rsidRPr="003D4334" w:rsidRDefault="005E6E53" w:rsidP="005E6E53">
      <w:pPr>
        <w:jc w:val="center"/>
        <w:rPr>
          <w:b/>
          <w:bCs/>
          <w:sz w:val="24"/>
          <w:szCs w:val="24"/>
        </w:rPr>
      </w:pPr>
      <w:r w:rsidRPr="003D4334">
        <w:rPr>
          <w:b/>
          <w:bCs/>
          <w:sz w:val="24"/>
          <w:szCs w:val="24"/>
        </w:rPr>
        <w:lastRenderedPageBreak/>
        <w:t xml:space="preserve">Подключение списка </w:t>
      </w:r>
      <w:r>
        <w:rPr>
          <w:b/>
          <w:bCs/>
          <w:sz w:val="24"/>
          <w:szCs w:val="24"/>
        </w:rPr>
        <w:t>«</w:t>
      </w:r>
      <w:r w:rsidR="00AA3269">
        <w:rPr>
          <w:b/>
          <w:bCs/>
          <w:sz w:val="24"/>
          <w:szCs w:val="24"/>
        </w:rPr>
        <w:t>Расходы и платежи</w:t>
      </w:r>
      <w:r>
        <w:rPr>
          <w:b/>
          <w:bCs/>
          <w:sz w:val="24"/>
          <w:szCs w:val="24"/>
        </w:rPr>
        <w:t>»</w:t>
      </w:r>
    </w:p>
    <w:p w14:paraId="483240BC" w14:textId="1E0DAA2B" w:rsidR="005E6E53" w:rsidRDefault="005E6E53" w:rsidP="005E6E53">
      <w:pPr>
        <w:pStyle w:val="a7"/>
        <w:numPr>
          <w:ilvl w:val="0"/>
          <w:numId w:val="4"/>
        </w:numPr>
      </w:pPr>
      <w:r>
        <w:t>Создаем список «</w:t>
      </w:r>
      <w:r w:rsidR="00AA3269">
        <w:t>Расходы и платежи</w:t>
      </w:r>
      <w:r>
        <w:t xml:space="preserve">». </w:t>
      </w:r>
    </w:p>
    <w:p w14:paraId="4AEA4071" w14:textId="77777777" w:rsidR="005E6E53" w:rsidRDefault="005E6E53" w:rsidP="005E6E53">
      <w:pPr>
        <w:pStyle w:val="a7"/>
        <w:numPr>
          <w:ilvl w:val="1"/>
          <w:numId w:val="4"/>
        </w:numPr>
      </w:pPr>
      <w:r>
        <w:t>При создании списка отмечаем чек-бокс «Включить поддержку бизнес-процессов».</w:t>
      </w:r>
    </w:p>
    <w:p w14:paraId="17B70838" w14:textId="77777777" w:rsidR="005E6E53" w:rsidRDefault="005E6E53" w:rsidP="005E6E53">
      <w:pPr>
        <w:pStyle w:val="a7"/>
        <w:numPr>
          <w:ilvl w:val="1"/>
          <w:numId w:val="4"/>
        </w:numPr>
      </w:pPr>
      <w:r>
        <w:t>Назначаем права доступа, минимальное право для членов группы «Добавление в панели»</w:t>
      </w:r>
    </w:p>
    <w:p w14:paraId="63C305A9" w14:textId="04EE552B" w:rsidR="005E6E53" w:rsidRDefault="005E6E53" w:rsidP="005E6E53">
      <w:pPr>
        <w:ind w:left="360"/>
      </w:pPr>
      <w:r w:rsidRPr="00821EF7">
        <w:rPr>
          <w:i/>
          <w:iCs/>
        </w:rPr>
        <w:t xml:space="preserve">Дополнительно можно заменить в настройках списка подпись Элемент на </w:t>
      </w:r>
      <w:r>
        <w:rPr>
          <w:i/>
          <w:iCs/>
        </w:rPr>
        <w:t>Платеж</w:t>
      </w:r>
      <w:r w:rsidRPr="00821EF7">
        <w:rPr>
          <w:i/>
          <w:iCs/>
        </w:rPr>
        <w:t>.</w:t>
      </w:r>
    </w:p>
    <w:p w14:paraId="4BBD22E0" w14:textId="77777777" w:rsidR="005E6E53" w:rsidRDefault="005E6E53" w:rsidP="005E6E53">
      <w:r>
        <w:t>Далее требуется создать необходимые поля для работы списка. Их можно создать при помощи бизнес-процесса, который мы добавим в список.</w:t>
      </w:r>
    </w:p>
    <w:p w14:paraId="31EFB63B" w14:textId="77777777" w:rsidR="005E6E53" w:rsidRDefault="005E6E53" w:rsidP="005E6E53">
      <w:pPr>
        <w:pStyle w:val="a7"/>
        <w:numPr>
          <w:ilvl w:val="0"/>
          <w:numId w:val="4"/>
        </w:numPr>
      </w:pPr>
      <w:r>
        <w:t>Открываем созданный список и в системном меню выбираем «</w:t>
      </w:r>
      <w:r w:rsidRPr="006B72F8">
        <w:rPr>
          <w:u w:val="single"/>
        </w:rPr>
        <w:t>Настроить бизнес-процессы»</w:t>
      </w:r>
    </w:p>
    <w:p w14:paraId="542EBA84" w14:textId="2A16379D" w:rsidR="005E6E53" w:rsidRDefault="005E6E53" w:rsidP="005E6E53">
      <w:pPr>
        <w:pStyle w:val="a7"/>
        <w:numPr>
          <w:ilvl w:val="0"/>
          <w:numId w:val="4"/>
        </w:numPr>
      </w:pPr>
      <w:r>
        <w:t>Создаем последовательный бизнес-процесс «</w:t>
      </w:r>
      <w:r w:rsidR="007460A7" w:rsidRPr="006B72F8">
        <w:rPr>
          <w:u w:val="single"/>
        </w:rPr>
        <w:t>Платежи по проекту</w:t>
      </w:r>
      <w:r>
        <w:t xml:space="preserve">», при создании </w:t>
      </w:r>
      <w:r w:rsidR="00616142">
        <w:t>отмечаем</w:t>
      </w:r>
      <w:r>
        <w:t xml:space="preserve"> чек-боксы автоматически запускать: при добавлении, создании и скрыть из меню ручного запуска.</w:t>
      </w:r>
    </w:p>
    <w:p w14:paraId="1FB645ED" w14:textId="7872DA4D" w:rsidR="005E6E53" w:rsidRDefault="005E6E53" w:rsidP="005E6E53">
      <w:pPr>
        <w:pStyle w:val="a7"/>
        <w:numPr>
          <w:ilvl w:val="0"/>
          <w:numId w:val="4"/>
        </w:numPr>
      </w:pPr>
      <w:r>
        <w:t>Импортируем шаблон бизнес-процесса «</w:t>
      </w:r>
      <w:r w:rsidR="00AA3269">
        <w:rPr>
          <w:u w:val="single"/>
        </w:rPr>
        <w:t>Расходы и платежи</w:t>
      </w:r>
      <w:r>
        <w:t>» в созданный нами пустой процесс.</w:t>
      </w:r>
    </w:p>
    <w:p w14:paraId="63C5CB24" w14:textId="19C8866B" w:rsidR="006B72F8" w:rsidRDefault="006B72F8" w:rsidP="006B72F8">
      <w:pPr>
        <w:pStyle w:val="a7"/>
        <w:numPr>
          <w:ilvl w:val="0"/>
          <w:numId w:val="4"/>
        </w:numPr>
      </w:pPr>
      <w:r>
        <w:t>Запуск бизнес-процесса р</w:t>
      </w:r>
      <w:r w:rsidRPr="004B1BEC">
        <w:t xml:space="preserve">асчет </w:t>
      </w:r>
      <w:r w:rsidRPr="006B72F8">
        <w:rPr>
          <w:u w:val="single"/>
        </w:rPr>
        <w:t>Внесение ID оплаты в проект</w:t>
      </w:r>
    </w:p>
    <w:p w14:paraId="360EFE71" w14:textId="77777777" w:rsidR="006B72F8" w:rsidRDefault="006B72F8" w:rsidP="006B72F8">
      <w:pPr>
        <w:pStyle w:val="a7"/>
        <w:numPr>
          <w:ilvl w:val="1"/>
          <w:numId w:val="4"/>
        </w:numPr>
      </w:pPr>
      <w:r>
        <w:rPr>
          <w:lang w:val="en-US"/>
        </w:rPr>
        <w:t>ID</w:t>
      </w:r>
      <w:r w:rsidRPr="004B1BEC">
        <w:t xml:space="preserve"> </w:t>
      </w:r>
      <w:r>
        <w:t xml:space="preserve">документа – Поле </w:t>
      </w:r>
      <w:r w:rsidRPr="006B72F8">
        <w:rPr>
          <w:u w:val="single"/>
        </w:rPr>
        <w:t>{{Проект}}</w:t>
      </w:r>
    </w:p>
    <w:p w14:paraId="78441122" w14:textId="788687AB" w:rsidR="006B72F8" w:rsidRDefault="006B72F8" w:rsidP="006B72F8">
      <w:pPr>
        <w:pStyle w:val="a7"/>
        <w:numPr>
          <w:ilvl w:val="1"/>
          <w:numId w:val="4"/>
        </w:numPr>
        <w:rPr>
          <w:u w:val="single"/>
        </w:rPr>
      </w:pPr>
      <w:r>
        <w:t xml:space="preserve">Шаблон - </w:t>
      </w:r>
      <w:proofErr w:type="gramStart"/>
      <w:r>
        <w:rPr>
          <w:lang w:val="en-US"/>
        </w:rPr>
        <w:t>CRM</w:t>
      </w:r>
      <w:r>
        <w:t xml:space="preserve"> </w:t>
      </w:r>
      <w:r w:rsidRPr="004B1BEC">
        <w:t>&gt;</w:t>
      </w:r>
      <w:proofErr w:type="gramEnd"/>
      <w:r>
        <w:t xml:space="preserve"> Сделки </w:t>
      </w:r>
      <w:r w:rsidRPr="004B1BEC">
        <w:t xml:space="preserve">&gt; </w:t>
      </w:r>
      <w:r w:rsidRPr="006B72F8">
        <w:rPr>
          <w:u w:val="single"/>
        </w:rPr>
        <w:t xml:space="preserve">Запись </w:t>
      </w:r>
      <w:r w:rsidRPr="006B72F8">
        <w:rPr>
          <w:u w:val="single"/>
          <w:lang w:val="en-US"/>
        </w:rPr>
        <w:t>ID</w:t>
      </w:r>
      <w:r w:rsidRPr="006B72F8">
        <w:rPr>
          <w:u w:val="single"/>
        </w:rPr>
        <w:t xml:space="preserve"> элемента Оплаты в проект</w:t>
      </w:r>
    </w:p>
    <w:p w14:paraId="046355B6" w14:textId="2296D99D" w:rsidR="006B72F8" w:rsidRPr="006B72F8" w:rsidRDefault="006B72F8" w:rsidP="006B72F8">
      <w:pPr>
        <w:pStyle w:val="a7"/>
        <w:numPr>
          <w:ilvl w:val="1"/>
          <w:numId w:val="4"/>
        </w:numPr>
      </w:pPr>
      <w:r w:rsidRPr="006B72F8">
        <w:rPr>
          <w:lang w:val="en-US"/>
        </w:rPr>
        <w:t>ID</w:t>
      </w:r>
      <w:r w:rsidRPr="006B72F8">
        <w:t xml:space="preserve"> элемента оплаты</w:t>
      </w:r>
      <w:r>
        <w:t xml:space="preserve"> – Поле </w:t>
      </w:r>
      <w:r w:rsidRPr="006B72F8">
        <w:rPr>
          <w:u w:val="single"/>
        </w:rPr>
        <w:t>{{</w:t>
      </w:r>
      <w:r w:rsidRPr="006B72F8">
        <w:rPr>
          <w:u w:val="single"/>
          <w:lang w:val="en-US"/>
        </w:rPr>
        <w:t>ID</w:t>
      </w:r>
      <w:r w:rsidRPr="006B72F8">
        <w:rPr>
          <w:u w:val="single"/>
        </w:rPr>
        <w:t xml:space="preserve"> элемента}}</w:t>
      </w:r>
    </w:p>
    <w:p w14:paraId="28E9ADF2" w14:textId="31B25FD9" w:rsidR="0059493E" w:rsidRPr="0059493E" w:rsidRDefault="0059493E" w:rsidP="0059493E">
      <w:pPr>
        <w:jc w:val="center"/>
        <w:rPr>
          <w:highlight w:val="yellow"/>
        </w:rPr>
      </w:pPr>
      <w:r w:rsidRPr="0059493E">
        <w:rPr>
          <w:noProof/>
        </w:rPr>
        <w:drawing>
          <wp:inline distT="0" distB="0" distL="0" distR="0" wp14:anchorId="2313CBA5" wp14:editId="0B8987AB">
            <wp:extent cx="6078932" cy="3089110"/>
            <wp:effectExtent l="0" t="0" r="0" b="0"/>
            <wp:docPr id="1310689869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89869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86921" cy="309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75AB" w14:textId="77777777" w:rsidR="00413E98" w:rsidRPr="00920C81" w:rsidRDefault="00603025" w:rsidP="00413E98">
      <w:pPr>
        <w:jc w:val="center"/>
        <w:rPr>
          <w:b/>
          <w:bCs/>
        </w:rPr>
      </w:pPr>
      <w:r w:rsidRPr="005E6E53">
        <w:br/>
      </w:r>
      <w:r w:rsidR="005C221D" w:rsidRPr="005E6E53">
        <w:br/>
      </w:r>
      <w:r w:rsidR="00413E98" w:rsidRPr="00920C81">
        <w:rPr>
          <w:b/>
          <w:bCs/>
        </w:rPr>
        <w:t>Настройка полей и бизнес-процессов сделки</w:t>
      </w:r>
    </w:p>
    <w:p w14:paraId="53DEC36D" w14:textId="1CC4E437" w:rsidR="0008219F" w:rsidRDefault="00294A84" w:rsidP="002B30DF">
      <w:pPr>
        <w:pStyle w:val="a7"/>
        <w:numPr>
          <w:ilvl w:val="0"/>
          <w:numId w:val="5"/>
        </w:numPr>
      </w:pPr>
      <w:r>
        <w:t xml:space="preserve">Переходим в настройки </w:t>
      </w:r>
      <w:r>
        <w:rPr>
          <w:lang w:val="en-US"/>
        </w:rPr>
        <w:t>CRM</w:t>
      </w:r>
      <w:r>
        <w:t>, Настройки форм и отчетов, Пользовательские поля, Сделки и</w:t>
      </w:r>
      <w:r w:rsidR="00413E98">
        <w:t xml:space="preserve"> в </w:t>
      </w:r>
      <w:r w:rsidR="002B30DF">
        <w:t xml:space="preserve">настройках </w:t>
      </w:r>
      <w:r w:rsidR="00413E98">
        <w:t>пол</w:t>
      </w:r>
      <w:r w:rsidR="002B30DF">
        <w:t xml:space="preserve">я </w:t>
      </w:r>
      <w:r w:rsidR="002B30DF" w:rsidRPr="002B30DF">
        <w:rPr>
          <w:u w:val="single"/>
        </w:rPr>
        <w:t>Оплаты по проекту</w:t>
      </w:r>
      <w:r w:rsidR="002B30DF">
        <w:t xml:space="preserve"> выбираем </w:t>
      </w:r>
      <w:r w:rsidR="00413E98">
        <w:t xml:space="preserve">Тип инфоблока </w:t>
      </w:r>
      <w:r w:rsidR="002B30DF">
        <w:t>-</w:t>
      </w:r>
      <w:r w:rsidR="00413E98">
        <w:t xml:space="preserve"> Списки групп соцсетей, инфоблок –</w:t>
      </w:r>
      <w:r w:rsidR="00413E98" w:rsidRPr="00567E06">
        <w:t xml:space="preserve"> </w:t>
      </w:r>
      <w:r>
        <w:rPr>
          <w:u w:val="single"/>
        </w:rPr>
        <w:t>Расходы и платежи</w:t>
      </w:r>
      <w:r w:rsidR="00413E98">
        <w:t xml:space="preserve">. </w:t>
      </w:r>
    </w:p>
    <w:p w14:paraId="792DA9CC" w14:textId="197F3AFD" w:rsidR="0008219F" w:rsidRDefault="00294A84" w:rsidP="0008219F">
      <w:pPr>
        <w:ind w:left="360"/>
        <w:jc w:val="center"/>
      </w:pPr>
      <w:r w:rsidRPr="00294A84">
        <w:rPr>
          <w:noProof/>
        </w:rPr>
        <w:lastRenderedPageBreak/>
        <w:drawing>
          <wp:inline distT="0" distB="0" distL="0" distR="0" wp14:anchorId="4106BBAD" wp14:editId="48FC6859">
            <wp:extent cx="6081450" cy="4471603"/>
            <wp:effectExtent l="0" t="0" r="0" b="5715"/>
            <wp:docPr id="444663286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63286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88663" cy="447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DFAF" w14:textId="2F6ACBB1" w:rsidR="00413E98" w:rsidRDefault="00413E98" w:rsidP="0008219F">
      <w:pPr>
        <w:ind w:left="360"/>
      </w:pPr>
      <w:r w:rsidRPr="0008219F">
        <w:rPr>
          <w:i/>
          <w:iCs/>
        </w:rPr>
        <w:t>Сохраняем значение поля</w:t>
      </w:r>
      <w:r>
        <w:t>.</w:t>
      </w:r>
      <w:r>
        <w:br/>
      </w:r>
      <w:r w:rsidRPr="0008219F">
        <w:rPr>
          <w:i/>
          <w:iCs/>
        </w:rPr>
        <w:t>Внешний вид поля лучше установить в Список, поле при работе скрыто, но для отладки работы лучше в виде списка.</w:t>
      </w:r>
    </w:p>
    <w:p w14:paraId="61B8301D" w14:textId="5B2D918F" w:rsidR="00413E98" w:rsidRDefault="00413E98" w:rsidP="00413E98">
      <w:pPr>
        <w:pStyle w:val="a7"/>
        <w:numPr>
          <w:ilvl w:val="0"/>
          <w:numId w:val="5"/>
        </w:numPr>
      </w:pPr>
      <w:r w:rsidRPr="00D178A5">
        <w:t>Переходим в настройки CRM</w:t>
      </w:r>
      <w:r>
        <w:t>, Настройка бизнес-процессов, Сделки.</w:t>
      </w:r>
      <w:r>
        <w:br/>
        <w:t>Открываем для правки процесс «</w:t>
      </w:r>
      <w:r w:rsidRPr="006B72F8">
        <w:rPr>
          <w:u w:val="single"/>
        </w:rPr>
        <w:t xml:space="preserve">Запись </w:t>
      </w:r>
      <w:r w:rsidR="00D73F08" w:rsidRPr="006B72F8">
        <w:rPr>
          <w:u w:val="single"/>
          <w:lang w:val="en-US"/>
        </w:rPr>
        <w:t>ID</w:t>
      </w:r>
      <w:r w:rsidRPr="006B72F8">
        <w:rPr>
          <w:u w:val="single"/>
        </w:rPr>
        <w:t xml:space="preserve"> элемента оплаты в проект</w:t>
      </w:r>
      <w:r>
        <w:t>»</w:t>
      </w:r>
    </w:p>
    <w:p w14:paraId="0358489A" w14:textId="7716ECE5" w:rsidR="00413E98" w:rsidRDefault="00413E98" w:rsidP="00413E98">
      <w:pPr>
        <w:pStyle w:val="a7"/>
        <w:numPr>
          <w:ilvl w:val="1"/>
          <w:numId w:val="5"/>
        </w:numPr>
      </w:pPr>
      <w:r>
        <w:t>В процессе открываем действие «</w:t>
      </w:r>
      <w:r w:rsidRPr="006B72F8">
        <w:rPr>
          <w:u w:val="single"/>
        </w:rPr>
        <w:t>Запуск бизнес-процесса Расчет суммы затрат</w:t>
      </w:r>
      <w:r>
        <w:t>» и указываем данные запуска.</w:t>
      </w:r>
      <w:r>
        <w:br/>
      </w:r>
      <w:r>
        <w:rPr>
          <w:lang w:val="en-US"/>
        </w:rPr>
        <w:t>ID</w:t>
      </w:r>
      <w:r w:rsidRPr="00413E98">
        <w:t xml:space="preserve"> </w:t>
      </w:r>
      <w:r>
        <w:t xml:space="preserve">документа – Поле </w:t>
      </w:r>
      <w:r w:rsidRPr="006B72F8">
        <w:rPr>
          <w:u w:val="single"/>
        </w:rPr>
        <w:t>{{</w:t>
      </w:r>
      <w:r w:rsidRPr="006B72F8">
        <w:rPr>
          <w:u w:val="single"/>
          <w:lang w:val="en-US"/>
        </w:rPr>
        <w:t>ID</w:t>
      </w:r>
      <w:r w:rsidRPr="006B72F8">
        <w:rPr>
          <w:u w:val="single"/>
        </w:rPr>
        <w:t>}}</w:t>
      </w:r>
      <w:r>
        <w:br/>
        <w:t xml:space="preserve">Шаблон - </w:t>
      </w:r>
      <w:proofErr w:type="gramStart"/>
      <w:r>
        <w:rPr>
          <w:lang w:val="en-US"/>
        </w:rPr>
        <w:t>CRM</w:t>
      </w:r>
      <w:r>
        <w:t xml:space="preserve"> </w:t>
      </w:r>
      <w:r w:rsidRPr="004B1BEC">
        <w:t>&gt;</w:t>
      </w:r>
      <w:proofErr w:type="gramEnd"/>
      <w:r>
        <w:t xml:space="preserve"> Сделки </w:t>
      </w:r>
      <w:r w:rsidRPr="004B1BEC">
        <w:t>&gt;</w:t>
      </w:r>
      <w:r>
        <w:t xml:space="preserve"> </w:t>
      </w:r>
      <w:r w:rsidRPr="00CE65DE">
        <w:rPr>
          <w:u w:val="single"/>
        </w:rPr>
        <w:t>Расчет суммы затрат по списку Платежи по проекту</w:t>
      </w:r>
      <w:r>
        <w:t>.</w:t>
      </w:r>
    </w:p>
    <w:p w14:paraId="1DD1F8B5" w14:textId="6D4504F4" w:rsidR="00413E98" w:rsidRDefault="00413E98" w:rsidP="0059493E">
      <w:pPr>
        <w:jc w:val="center"/>
      </w:pPr>
      <w:r w:rsidRPr="00413E98">
        <w:rPr>
          <w:noProof/>
        </w:rPr>
        <w:drawing>
          <wp:inline distT="0" distB="0" distL="0" distR="0" wp14:anchorId="0BDBFFFA" wp14:editId="61DDA7E2">
            <wp:extent cx="6049671" cy="2370288"/>
            <wp:effectExtent l="0" t="0" r="8255" b="0"/>
            <wp:docPr id="1857630598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30598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1069" cy="23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8288" w14:textId="38409E48" w:rsidR="003D3A42" w:rsidRPr="004C1321" w:rsidRDefault="00413E98" w:rsidP="003D3A42">
      <w:pPr>
        <w:ind w:firstLine="708"/>
        <w:rPr>
          <w:i/>
          <w:iCs/>
        </w:rPr>
      </w:pPr>
      <w:r w:rsidRPr="004C1321">
        <w:rPr>
          <w:i/>
          <w:iCs/>
        </w:rPr>
        <w:t>Сохраняем бизнес-процесс</w:t>
      </w:r>
    </w:p>
    <w:p w14:paraId="5D1BDBF2" w14:textId="77777777" w:rsidR="003D3A42" w:rsidRDefault="003D3A42" w:rsidP="003D3A42">
      <w:pPr>
        <w:pStyle w:val="a7"/>
        <w:numPr>
          <w:ilvl w:val="0"/>
          <w:numId w:val="5"/>
        </w:numPr>
      </w:pPr>
      <w:r>
        <w:t>Переходим в настройки CRM, Настройка бизнес-процессов, Сделки.</w:t>
      </w:r>
    </w:p>
    <w:p w14:paraId="638C9645" w14:textId="77777777" w:rsidR="00294A84" w:rsidRDefault="003D3A42" w:rsidP="003D3A42">
      <w:pPr>
        <w:pStyle w:val="a7"/>
        <w:numPr>
          <w:ilvl w:val="0"/>
          <w:numId w:val="5"/>
        </w:numPr>
      </w:pPr>
      <w:r>
        <w:t>Открываем для правки процесс «</w:t>
      </w:r>
      <w:r w:rsidRPr="006B72F8">
        <w:rPr>
          <w:u w:val="single"/>
        </w:rPr>
        <w:t>Расчет суммы затрат по списку Платежи по проекту</w:t>
      </w:r>
      <w:r>
        <w:t>»</w:t>
      </w:r>
      <w:r w:rsidR="004C1321">
        <w:br/>
      </w:r>
      <w:r w:rsidR="00294A84">
        <w:t>Параметры шаблона - Переменные процесса</w:t>
      </w:r>
      <w:r>
        <w:t xml:space="preserve"> открываем «</w:t>
      </w:r>
      <w:r w:rsidRPr="00294A84">
        <w:rPr>
          <w:u w:val="single"/>
        </w:rPr>
        <w:t>Итератор ID списка Оплаты</w:t>
      </w:r>
      <w:r>
        <w:t>» и указываем инфоблок «</w:t>
      </w:r>
      <w:r w:rsidR="00294A84">
        <w:rPr>
          <w:u w:val="single"/>
        </w:rPr>
        <w:t>Расходы и платежи</w:t>
      </w:r>
      <w:r>
        <w:t xml:space="preserve">». </w:t>
      </w:r>
    </w:p>
    <w:p w14:paraId="1B782A5D" w14:textId="77777777" w:rsidR="00294A84" w:rsidRDefault="00294A84" w:rsidP="00294A84">
      <w:pPr>
        <w:ind w:left="360"/>
        <w:jc w:val="center"/>
        <w:rPr>
          <w:i/>
          <w:iCs/>
        </w:rPr>
      </w:pPr>
      <w:r w:rsidRPr="00294A84">
        <w:rPr>
          <w:noProof/>
        </w:rPr>
        <w:lastRenderedPageBreak/>
        <w:drawing>
          <wp:inline distT="0" distB="0" distL="0" distR="0" wp14:anchorId="26F19AEB" wp14:editId="141A2504">
            <wp:extent cx="5502302" cy="2842351"/>
            <wp:effectExtent l="0" t="0" r="3175" b="0"/>
            <wp:docPr id="1182719824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19824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07724" cy="284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745CE" w14:textId="6BFE021B" w:rsidR="003D3A42" w:rsidRDefault="003D3A42" w:rsidP="00294A84">
      <w:pPr>
        <w:ind w:left="360"/>
      </w:pPr>
      <w:r w:rsidRPr="00294A84">
        <w:rPr>
          <w:i/>
          <w:iCs/>
        </w:rPr>
        <w:t>Значение по умолчанию - не выбрано.</w:t>
      </w:r>
    </w:p>
    <w:p w14:paraId="7B4DD403" w14:textId="0AF2BEF4" w:rsidR="003D3A42" w:rsidRDefault="003D3A42" w:rsidP="003D3A42">
      <w:pPr>
        <w:pStyle w:val="a7"/>
        <w:numPr>
          <w:ilvl w:val="0"/>
          <w:numId w:val="5"/>
        </w:numPr>
      </w:pPr>
      <w:r>
        <w:t>В процессе открываем действие «</w:t>
      </w:r>
      <w:r w:rsidR="004C1321" w:rsidRPr="006B72F8">
        <w:rPr>
          <w:u w:val="single"/>
        </w:rPr>
        <w:t>Данные по Оплатам</w:t>
      </w:r>
      <w:r>
        <w:t xml:space="preserve">» и типе документа указываем список </w:t>
      </w:r>
      <w:r w:rsidR="004C1321">
        <w:t>«</w:t>
      </w:r>
      <w:r w:rsidR="00294A84">
        <w:rPr>
          <w:u w:val="single"/>
        </w:rPr>
        <w:t>Расходы и платежи</w:t>
      </w:r>
      <w:r w:rsidR="004C1321">
        <w:t>»</w:t>
      </w:r>
      <w:r>
        <w:t>.</w:t>
      </w:r>
    </w:p>
    <w:p w14:paraId="73CB71AB" w14:textId="2711B194" w:rsidR="003D3A42" w:rsidRDefault="003D3A42" w:rsidP="003D3A42">
      <w:pPr>
        <w:pStyle w:val="a7"/>
        <w:numPr>
          <w:ilvl w:val="0"/>
          <w:numId w:val="5"/>
        </w:numPr>
      </w:pPr>
      <w:r>
        <w:t xml:space="preserve">Отмечаем для выбора поля </w:t>
      </w:r>
      <w:r w:rsidRPr="004C1321">
        <w:rPr>
          <w:u w:val="single"/>
        </w:rPr>
        <w:t>Проект</w:t>
      </w:r>
      <w:r>
        <w:t xml:space="preserve"> и </w:t>
      </w:r>
      <w:r w:rsidR="004C1321" w:rsidRPr="004C1321">
        <w:rPr>
          <w:u w:val="single"/>
        </w:rPr>
        <w:t>Оплата, руб</w:t>
      </w:r>
      <w:r>
        <w:t>.</w:t>
      </w:r>
    </w:p>
    <w:p w14:paraId="2679A64E" w14:textId="47655D90" w:rsidR="00AE02C4" w:rsidRDefault="00AE02C4" w:rsidP="00AE02C4">
      <w:pPr>
        <w:ind w:left="360"/>
        <w:jc w:val="center"/>
      </w:pPr>
      <w:r w:rsidRPr="00AE02C4">
        <w:rPr>
          <w:noProof/>
        </w:rPr>
        <w:drawing>
          <wp:inline distT="0" distB="0" distL="0" distR="0" wp14:anchorId="16C32D90" wp14:editId="62652181">
            <wp:extent cx="5653377" cy="2508423"/>
            <wp:effectExtent l="0" t="0" r="5080" b="6350"/>
            <wp:docPr id="208060990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0990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8916" cy="251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B39E" w14:textId="77777777" w:rsidR="003D3A42" w:rsidRPr="004C1321" w:rsidRDefault="003D3A42" w:rsidP="003D3A42">
      <w:pPr>
        <w:pStyle w:val="a7"/>
        <w:rPr>
          <w:i/>
          <w:iCs/>
        </w:rPr>
      </w:pPr>
      <w:r w:rsidRPr="004C1321">
        <w:rPr>
          <w:i/>
          <w:iCs/>
        </w:rPr>
        <w:t>Сохраняем бизнес-процесс</w:t>
      </w:r>
    </w:p>
    <w:p w14:paraId="36AAE9D1" w14:textId="2B4F92F7" w:rsidR="003D3A42" w:rsidRDefault="005A0BF4" w:rsidP="003D3A42">
      <w:r>
        <w:t>Результаты работы списка Платежи по проекту:</w:t>
      </w:r>
    </w:p>
    <w:p w14:paraId="0FD90EA8" w14:textId="34C5D250" w:rsidR="005A0BF4" w:rsidRDefault="00294A84" w:rsidP="005A0BF4">
      <w:pPr>
        <w:jc w:val="center"/>
      </w:pPr>
      <w:r w:rsidRPr="00294A84">
        <w:rPr>
          <w:noProof/>
        </w:rPr>
        <w:drawing>
          <wp:inline distT="0" distB="0" distL="0" distR="0" wp14:anchorId="24221D75" wp14:editId="02252672">
            <wp:extent cx="6138407" cy="2742617"/>
            <wp:effectExtent l="0" t="0" r="0" b="635"/>
            <wp:docPr id="1787121049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21049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44531" cy="274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59FE" w14:textId="55CB6907" w:rsidR="005A0BF4" w:rsidRDefault="005A0BF4" w:rsidP="005A0BF4">
      <w:r>
        <w:lastRenderedPageBreak/>
        <w:t>Один из счетов не оплачен и находится в стадии планирование оплаты.</w:t>
      </w:r>
    </w:p>
    <w:p w14:paraId="60D11166" w14:textId="06230C84" w:rsidR="005A0BF4" w:rsidRDefault="005A0BF4" w:rsidP="005A0BF4">
      <w:r>
        <w:t>Заполнение полей в карточке Проекта/Сделки:</w:t>
      </w:r>
    </w:p>
    <w:p w14:paraId="6E867D61" w14:textId="3417507D" w:rsidR="005A0BF4" w:rsidRDefault="005A0BF4" w:rsidP="005A0BF4">
      <w:pPr>
        <w:jc w:val="center"/>
      </w:pPr>
      <w:r w:rsidRPr="005A0BF4">
        <w:rPr>
          <w:noProof/>
        </w:rPr>
        <w:drawing>
          <wp:inline distT="0" distB="0" distL="0" distR="0" wp14:anchorId="7D77A2D9" wp14:editId="61E35DF1">
            <wp:extent cx="5939943" cy="1928888"/>
            <wp:effectExtent l="0" t="0" r="3810" b="0"/>
            <wp:docPr id="1394991434" name="Рисунок 1" descr="Изображение выглядит как снимок экрана, текст, программное обеспечение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91434" name="Рисунок 1" descr="Изображение выглядит как снимок экрана, текст, программное обеспечение, Шрифт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55457" cy="193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9316" w14:textId="77777777" w:rsidR="005A0BF4" w:rsidRDefault="005A0BF4" w:rsidP="005A0BF4"/>
    <w:p w14:paraId="778236FA" w14:textId="7A042C93" w:rsidR="00AA3269" w:rsidRPr="003D4334" w:rsidRDefault="00AA3269" w:rsidP="00AA3269">
      <w:pPr>
        <w:jc w:val="center"/>
        <w:rPr>
          <w:b/>
          <w:bCs/>
          <w:sz w:val="24"/>
          <w:szCs w:val="24"/>
        </w:rPr>
      </w:pPr>
      <w:r w:rsidRPr="003D4334">
        <w:rPr>
          <w:b/>
          <w:bCs/>
          <w:sz w:val="24"/>
          <w:szCs w:val="24"/>
        </w:rPr>
        <w:t xml:space="preserve">Подключение списка </w:t>
      </w:r>
      <w:r>
        <w:rPr>
          <w:b/>
          <w:bCs/>
          <w:sz w:val="24"/>
          <w:szCs w:val="24"/>
        </w:rPr>
        <w:t>«Подрядчики по проекту»</w:t>
      </w:r>
    </w:p>
    <w:p w14:paraId="59841A6B" w14:textId="392527FE" w:rsidR="00AA3269" w:rsidRDefault="00AA3269" w:rsidP="00AA3269">
      <w:pPr>
        <w:pStyle w:val="a7"/>
        <w:numPr>
          <w:ilvl w:val="0"/>
          <w:numId w:val="12"/>
        </w:numPr>
      </w:pPr>
      <w:r>
        <w:t xml:space="preserve">Создаем список «Подрядчики по проекту». </w:t>
      </w:r>
    </w:p>
    <w:p w14:paraId="3BF64F9E" w14:textId="77777777" w:rsidR="00AA3269" w:rsidRDefault="00AA3269" w:rsidP="00AA3269">
      <w:pPr>
        <w:pStyle w:val="a7"/>
        <w:numPr>
          <w:ilvl w:val="1"/>
          <w:numId w:val="12"/>
        </w:numPr>
      </w:pPr>
      <w:r>
        <w:t>При создании списка отмечаем чек-бокс «Включить поддержку бизнес-процессов».</w:t>
      </w:r>
    </w:p>
    <w:p w14:paraId="73592495" w14:textId="77777777" w:rsidR="00AA3269" w:rsidRDefault="00AA3269" w:rsidP="00AA3269">
      <w:pPr>
        <w:pStyle w:val="a7"/>
        <w:numPr>
          <w:ilvl w:val="1"/>
          <w:numId w:val="12"/>
        </w:numPr>
      </w:pPr>
      <w:r>
        <w:t>Назначаем права доступа, минимальное право для членов группы «Добавление в панели»</w:t>
      </w:r>
    </w:p>
    <w:p w14:paraId="3DDD4D35" w14:textId="3CB14698" w:rsidR="00AA3269" w:rsidRDefault="00AA3269" w:rsidP="00AA3269">
      <w:pPr>
        <w:ind w:left="360"/>
      </w:pPr>
      <w:r w:rsidRPr="00821EF7">
        <w:rPr>
          <w:i/>
          <w:iCs/>
        </w:rPr>
        <w:t xml:space="preserve">Дополнительно можно заменить в настройках списка подпись Элемент на </w:t>
      </w:r>
      <w:r>
        <w:rPr>
          <w:i/>
          <w:iCs/>
        </w:rPr>
        <w:t>Подрядчик</w:t>
      </w:r>
      <w:r w:rsidRPr="00821EF7">
        <w:rPr>
          <w:i/>
          <w:iCs/>
        </w:rPr>
        <w:t>.</w:t>
      </w:r>
    </w:p>
    <w:p w14:paraId="6DE7C570" w14:textId="77777777" w:rsidR="00AA3269" w:rsidRDefault="00AA3269" w:rsidP="00AA3269">
      <w:r>
        <w:t>Далее требуется создать необходимые поля для работы списка. Их можно создать при помощи бизнес-процесса, который мы добавим в список.</w:t>
      </w:r>
    </w:p>
    <w:p w14:paraId="6F8E5C0F" w14:textId="77777777" w:rsidR="00AA3269" w:rsidRDefault="00AA3269" w:rsidP="00AA3269">
      <w:pPr>
        <w:pStyle w:val="a7"/>
        <w:numPr>
          <w:ilvl w:val="0"/>
          <w:numId w:val="12"/>
        </w:numPr>
      </w:pPr>
      <w:r>
        <w:t>Открываем созданный список и в системном меню выбираем «</w:t>
      </w:r>
      <w:r w:rsidRPr="006B72F8">
        <w:rPr>
          <w:u w:val="single"/>
        </w:rPr>
        <w:t>Настроить бизнес-процессы»</w:t>
      </w:r>
    </w:p>
    <w:p w14:paraId="436EADC0" w14:textId="34C7965E" w:rsidR="00AA3269" w:rsidRDefault="00AA3269" w:rsidP="00AA3269">
      <w:pPr>
        <w:pStyle w:val="a7"/>
        <w:numPr>
          <w:ilvl w:val="0"/>
          <w:numId w:val="12"/>
        </w:numPr>
      </w:pPr>
      <w:r>
        <w:t>Создаем последовательный бизнес-процесс «</w:t>
      </w:r>
      <w:r>
        <w:rPr>
          <w:u w:val="single"/>
        </w:rPr>
        <w:t xml:space="preserve">Подрядчики </w:t>
      </w:r>
      <w:r w:rsidRPr="006B72F8">
        <w:rPr>
          <w:u w:val="single"/>
        </w:rPr>
        <w:t>по проекту</w:t>
      </w:r>
      <w:r>
        <w:t>», при создании отмечаем чек-боксы автоматически запускать: при добавлении, создании и скрыть из меню ручного запуска.</w:t>
      </w:r>
    </w:p>
    <w:p w14:paraId="080C73CC" w14:textId="7A76608B" w:rsidR="00AA3269" w:rsidRDefault="00AA3269" w:rsidP="00AA3269">
      <w:pPr>
        <w:pStyle w:val="a7"/>
        <w:numPr>
          <w:ilvl w:val="0"/>
          <w:numId w:val="12"/>
        </w:numPr>
      </w:pPr>
      <w:r>
        <w:t>Импортируем шаблон бизнес-процесса «</w:t>
      </w:r>
      <w:r>
        <w:rPr>
          <w:u w:val="single"/>
        </w:rPr>
        <w:t>Подрядчики по проекту</w:t>
      </w:r>
      <w:r>
        <w:t>» в созданный нами пустой процесс.</w:t>
      </w:r>
    </w:p>
    <w:p w14:paraId="56A613DA" w14:textId="64527D09" w:rsidR="00616E71" w:rsidRPr="005E6E53" w:rsidRDefault="00AA3269" w:rsidP="00616E71">
      <w:pPr>
        <w:pStyle w:val="a7"/>
        <w:numPr>
          <w:ilvl w:val="0"/>
          <w:numId w:val="12"/>
        </w:numPr>
      </w:pPr>
      <w:r>
        <w:t>Сохраняем полученный бизнес-процесс</w:t>
      </w:r>
    </w:p>
    <w:p w14:paraId="0F371622" w14:textId="77777777" w:rsidR="00616E71" w:rsidRDefault="00616E71" w:rsidP="00616E71"/>
    <w:p w14:paraId="1C661A23" w14:textId="77777777" w:rsidR="00616E71" w:rsidRPr="006F4015" w:rsidRDefault="00616E71" w:rsidP="00616E71"/>
    <w:p w14:paraId="19CAA897" w14:textId="77777777" w:rsidR="003D4334" w:rsidRDefault="003D4334" w:rsidP="00AD5A96"/>
    <w:p w14:paraId="6D110917" w14:textId="77777777" w:rsidR="003D4334" w:rsidRDefault="003D4334" w:rsidP="00AD5A96"/>
    <w:p w14:paraId="4B18BCA2" w14:textId="77777777" w:rsidR="003D4334" w:rsidRPr="00AD5A96" w:rsidRDefault="003D4334" w:rsidP="00AD5A96"/>
    <w:sectPr w:rsidR="003D4334" w:rsidRPr="00AD5A96" w:rsidSect="00604EBA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CCF1" w14:textId="77777777" w:rsidR="00C50515" w:rsidRDefault="00C50515" w:rsidP="00AD5A96">
      <w:pPr>
        <w:spacing w:after="0" w:line="240" w:lineRule="auto"/>
      </w:pPr>
      <w:r>
        <w:separator/>
      </w:r>
    </w:p>
  </w:endnote>
  <w:endnote w:type="continuationSeparator" w:id="0">
    <w:p w14:paraId="6B45ADA4" w14:textId="77777777" w:rsidR="00C50515" w:rsidRDefault="00C50515" w:rsidP="00AD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A43F" w14:textId="77777777" w:rsidR="00C50515" w:rsidRDefault="00C50515" w:rsidP="00AD5A96">
      <w:pPr>
        <w:spacing w:after="0" w:line="240" w:lineRule="auto"/>
      </w:pPr>
      <w:r>
        <w:separator/>
      </w:r>
    </w:p>
  </w:footnote>
  <w:footnote w:type="continuationSeparator" w:id="0">
    <w:p w14:paraId="28FB9254" w14:textId="77777777" w:rsidR="00C50515" w:rsidRDefault="00C50515" w:rsidP="00AD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52F"/>
    <w:multiLevelType w:val="hybridMultilevel"/>
    <w:tmpl w:val="D6A0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9B7"/>
    <w:multiLevelType w:val="hybridMultilevel"/>
    <w:tmpl w:val="713E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4F70"/>
    <w:multiLevelType w:val="hybridMultilevel"/>
    <w:tmpl w:val="622A4BD0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0B458EF"/>
    <w:multiLevelType w:val="hybridMultilevel"/>
    <w:tmpl w:val="BA4C8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609"/>
    <w:multiLevelType w:val="hybridMultilevel"/>
    <w:tmpl w:val="10EA59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67336"/>
    <w:multiLevelType w:val="hybridMultilevel"/>
    <w:tmpl w:val="BA4C8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0AE0"/>
    <w:multiLevelType w:val="hybridMultilevel"/>
    <w:tmpl w:val="9D28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27614"/>
    <w:multiLevelType w:val="hybridMultilevel"/>
    <w:tmpl w:val="66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5815"/>
    <w:multiLevelType w:val="hybridMultilevel"/>
    <w:tmpl w:val="C6BCC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54E34"/>
    <w:multiLevelType w:val="hybridMultilevel"/>
    <w:tmpl w:val="A3267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47AC3"/>
    <w:multiLevelType w:val="hybridMultilevel"/>
    <w:tmpl w:val="0B58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32F43"/>
    <w:multiLevelType w:val="hybridMultilevel"/>
    <w:tmpl w:val="BA4C8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1810">
    <w:abstractNumId w:val="7"/>
  </w:num>
  <w:num w:numId="2" w16cid:durableId="1886987915">
    <w:abstractNumId w:val="0"/>
  </w:num>
  <w:num w:numId="3" w16cid:durableId="747850094">
    <w:abstractNumId w:val="5"/>
  </w:num>
  <w:num w:numId="4" w16cid:durableId="1548838914">
    <w:abstractNumId w:val="11"/>
  </w:num>
  <w:num w:numId="5" w16cid:durableId="1412586284">
    <w:abstractNumId w:val="9"/>
  </w:num>
  <w:num w:numId="6" w16cid:durableId="602610656">
    <w:abstractNumId w:val="2"/>
  </w:num>
  <w:num w:numId="7" w16cid:durableId="1490638173">
    <w:abstractNumId w:val="4"/>
  </w:num>
  <w:num w:numId="8" w16cid:durableId="232549838">
    <w:abstractNumId w:val="8"/>
  </w:num>
  <w:num w:numId="9" w16cid:durableId="1947342013">
    <w:abstractNumId w:val="1"/>
  </w:num>
  <w:num w:numId="10" w16cid:durableId="508177073">
    <w:abstractNumId w:val="6"/>
  </w:num>
  <w:num w:numId="11" w16cid:durableId="434250025">
    <w:abstractNumId w:val="10"/>
  </w:num>
  <w:num w:numId="12" w16cid:durableId="356469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8"/>
    <w:rsid w:val="00010A60"/>
    <w:rsid w:val="00034A55"/>
    <w:rsid w:val="0008219F"/>
    <w:rsid w:val="00146367"/>
    <w:rsid w:val="001D0989"/>
    <w:rsid w:val="001D48EE"/>
    <w:rsid w:val="00222A62"/>
    <w:rsid w:val="00294A84"/>
    <w:rsid w:val="002A20CA"/>
    <w:rsid w:val="002A7CB1"/>
    <w:rsid w:val="002B30DF"/>
    <w:rsid w:val="002D76F8"/>
    <w:rsid w:val="00380278"/>
    <w:rsid w:val="0039370B"/>
    <w:rsid w:val="003C6691"/>
    <w:rsid w:val="003D3A42"/>
    <w:rsid w:val="003D4334"/>
    <w:rsid w:val="00413E98"/>
    <w:rsid w:val="00480A1A"/>
    <w:rsid w:val="004B1BEC"/>
    <w:rsid w:val="004C1321"/>
    <w:rsid w:val="00512449"/>
    <w:rsid w:val="00533EB2"/>
    <w:rsid w:val="0054417A"/>
    <w:rsid w:val="00567E06"/>
    <w:rsid w:val="0059493E"/>
    <w:rsid w:val="005A0BF4"/>
    <w:rsid w:val="005C221D"/>
    <w:rsid w:val="005E6E53"/>
    <w:rsid w:val="00603025"/>
    <w:rsid w:val="00604EBA"/>
    <w:rsid w:val="00616142"/>
    <w:rsid w:val="00616E71"/>
    <w:rsid w:val="006343FF"/>
    <w:rsid w:val="006702F8"/>
    <w:rsid w:val="006B72F8"/>
    <w:rsid w:val="006E57D4"/>
    <w:rsid w:val="006F4015"/>
    <w:rsid w:val="00743599"/>
    <w:rsid w:val="007460A7"/>
    <w:rsid w:val="00821EF7"/>
    <w:rsid w:val="00894F88"/>
    <w:rsid w:val="008F1F5A"/>
    <w:rsid w:val="00920C81"/>
    <w:rsid w:val="0098511F"/>
    <w:rsid w:val="00996E7A"/>
    <w:rsid w:val="009F3709"/>
    <w:rsid w:val="00A15719"/>
    <w:rsid w:val="00A37797"/>
    <w:rsid w:val="00AA3269"/>
    <w:rsid w:val="00AD5A96"/>
    <w:rsid w:val="00AE02C4"/>
    <w:rsid w:val="00C26D86"/>
    <w:rsid w:val="00C50515"/>
    <w:rsid w:val="00CA297F"/>
    <w:rsid w:val="00CE65DE"/>
    <w:rsid w:val="00D178A5"/>
    <w:rsid w:val="00D5115C"/>
    <w:rsid w:val="00D73F08"/>
    <w:rsid w:val="00E35CA3"/>
    <w:rsid w:val="00E70D54"/>
    <w:rsid w:val="00EC5BEA"/>
    <w:rsid w:val="00F47A2F"/>
    <w:rsid w:val="00F81037"/>
    <w:rsid w:val="00FD1F37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114"/>
  <w15:chartTrackingRefBased/>
  <w15:docId w15:val="{CF50982B-1593-4647-A80A-54E8E60E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A96"/>
  </w:style>
  <w:style w:type="paragraph" w:styleId="a5">
    <w:name w:val="footer"/>
    <w:basedOn w:val="a"/>
    <w:link w:val="a6"/>
    <w:uiPriority w:val="99"/>
    <w:unhideWhenUsed/>
    <w:rsid w:val="00AD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A96"/>
  </w:style>
  <w:style w:type="paragraph" w:styleId="a7">
    <w:name w:val="List Paragraph"/>
    <w:basedOn w:val="a"/>
    <w:uiPriority w:val="34"/>
    <w:qFormat/>
    <w:rsid w:val="003D4334"/>
    <w:pPr>
      <w:ind w:left="720"/>
      <w:contextualSpacing/>
    </w:pPr>
  </w:style>
  <w:style w:type="table" w:styleId="a8">
    <w:name w:val="Table Grid"/>
    <w:basedOn w:val="a1"/>
    <w:uiPriority w:val="39"/>
    <w:rsid w:val="002D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5C221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a">
    <w:name w:val="Без интервала Знак"/>
    <w:basedOn w:val="a0"/>
    <w:link w:val="a9"/>
    <w:uiPriority w:val="1"/>
    <w:rsid w:val="005C221D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10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Чистов</dc:creator>
  <cp:keywords/>
  <dc:description/>
  <cp:lastModifiedBy>Андрей Чистов</cp:lastModifiedBy>
  <cp:revision>37</cp:revision>
  <dcterms:created xsi:type="dcterms:W3CDTF">2023-10-24T16:19:00Z</dcterms:created>
  <dcterms:modified xsi:type="dcterms:W3CDTF">2023-11-12T21:34:00Z</dcterms:modified>
</cp:coreProperties>
</file>